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591C80" w:rsidRDefault="00C10E57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АДМИНИСТРАЦИЯ УСТЬ-КАЛМАНСКОГО 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proofErr w:type="gramStart"/>
      <w:r w:rsidRPr="00591C80">
        <w:rPr>
          <w:b/>
          <w:sz w:val="28"/>
          <w:szCs w:val="28"/>
        </w:rPr>
        <w:t>П</w:t>
      </w:r>
      <w:proofErr w:type="gramEnd"/>
      <w:r w:rsidRPr="00591C80">
        <w:rPr>
          <w:b/>
          <w:sz w:val="28"/>
          <w:szCs w:val="28"/>
        </w:rPr>
        <w:t xml:space="preserve">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AD7FF1" w:rsidP="00C10E57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C10E57" w:rsidRPr="00591C80">
        <w:rPr>
          <w:sz w:val="28"/>
          <w:szCs w:val="28"/>
        </w:rPr>
        <w:t xml:space="preserve">»  </w:t>
      </w:r>
      <w:r w:rsidR="001E29BB">
        <w:rPr>
          <w:sz w:val="28"/>
          <w:szCs w:val="28"/>
        </w:rPr>
        <w:t>января</w:t>
      </w:r>
      <w:r w:rsidR="00C10E57">
        <w:rPr>
          <w:sz w:val="28"/>
          <w:szCs w:val="28"/>
        </w:rPr>
        <w:t xml:space="preserve"> </w:t>
      </w:r>
      <w:r w:rsidR="001E29BB">
        <w:rPr>
          <w:sz w:val="28"/>
          <w:szCs w:val="28"/>
        </w:rPr>
        <w:t xml:space="preserve"> 2022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№   </w:t>
      </w:r>
      <w:r w:rsidR="00005201">
        <w:rPr>
          <w:sz w:val="28"/>
          <w:szCs w:val="28"/>
        </w:rPr>
        <w:t>02</w:t>
      </w:r>
      <w:r w:rsidR="00C10E57" w:rsidRPr="00591C80">
        <w:rPr>
          <w:sz w:val="28"/>
          <w:szCs w:val="28"/>
        </w:rPr>
        <w:t xml:space="preserve">                        </w:t>
      </w:r>
    </w:p>
    <w:p w:rsidR="00C10E57" w:rsidRPr="00C10E57" w:rsidRDefault="00C10E57" w:rsidP="00C10E57">
      <w:pPr>
        <w:tabs>
          <w:tab w:val="left" w:pos="7740"/>
        </w:tabs>
        <w:jc w:val="center"/>
        <w:rPr>
          <w:sz w:val="28"/>
          <w:szCs w:val="28"/>
        </w:rPr>
      </w:pPr>
      <w:proofErr w:type="gramStart"/>
      <w:r w:rsidRPr="00591C80">
        <w:rPr>
          <w:sz w:val="28"/>
          <w:szCs w:val="28"/>
        </w:rPr>
        <w:t>с</w:t>
      </w:r>
      <w:proofErr w:type="gramEnd"/>
      <w:r w:rsidRPr="00591C80">
        <w:rPr>
          <w:sz w:val="28"/>
          <w:szCs w:val="28"/>
        </w:rPr>
        <w:t>. Усть-Калманка</w:t>
      </w:r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jc w:val="center"/>
        <w:tblInd w:w="-291" w:type="dxa"/>
        <w:tblLook w:val="01E0"/>
      </w:tblPr>
      <w:tblGrid>
        <w:gridCol w:w="9914"/>
      </w:tblGrid>
      <w:tr w:rsidR="008212EC" w:rsidTr="00E52572">
        <w:trPr>
          <w:jc w:val="center"/>
        </w:trPr>
        <w:tc>
          <w:tcPr>
            <w:tcW w:w="9914" w:type="dxa"/>
          </w:tcPr>
          <w:p w:rsidR="00ED7862" w:rsidRDefault="008212EC" w:rsidP="00C10E57">
            <w:pPr>
              <w:ind w:left="-108" w:right="4695"/>
              <w:jc w:val="both"/>
              <w:rPr>
                <w:b/>
                <w:sz w:val="28"/>
              </w:rPr>
            </w:pPr>
            <w:r w:rsidRPr="003F228D">
              <w:rPr>
                <w:b/>
                <w:sz w:val="28"/>
              </w:rPr>
              <w:t>Об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утверждении</w:t>
            </w:r>
            <w:r w:rsidR="00C10E57">
              <w:rPr>
                <w:b/>
                <w:sz w:val="28"/>
              </w:rPr>
              <w:t> </w:t>
            </w:r>
            <w:r w:rsidR="002F3BD1">
              <w:rPr>
                <w:b/>
                <w:sz w:val="28"/>
              </w:rPr>
              <w:t>Р</w:t>
            </w:r>
            <w:r w:rsidRPr="003F228D">
              <w:rPr>
                <w:b/>
                <w:sz w:val="28"/>
              </w:rPr>
              <w:t>еестра муниципальных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услуг</w:t>
            </w:r>
            <w:r>
              <w:rPr>
                <w:b/>
                <w:sz w:val="28"/>
              </w:rPr>
              <w:t>,</w:t>
            </w:r>
            <w:r w:rsidR="00C10E57">
              <w:rPr>
                <w:b/>
                <w:sz w:val="28"/>
              </w:rPr>
              <w:t xml:space="preserve"> </w:t>
            </w:r>
            <w:r w:rsidRPr="003F228D">
              <w:rPr>
                <w:b/>
                <w:sz w:val="28"/>
              </w:rPr>
              <w:t>предоставляемых</w:t>
            </w:r>
            <w:r w:rsidR="00C10E57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а</w:t>
            </w:r>
            <w:r w:rsidRPr="003F228D">
              <w:rPr>
                <w:b/>
                <w:sz w:val="28"/>
              </w:rPr>
              <w:t xml:space="preserve">дминистрацией </w:t>
            </w:r>
            <w:proofErr w:type="spellStart"/>
            <w:r w:rsidR="00C10E57">
              <w:rPr>
                <w:b/>
                <w:sz w:val="28"/>
              </w:rPr>
              <w:t>Усть-Калманского</w:t>
            </w:r>
            <w:proofErr w:type="spellEnd"/>
            <w:r w:rsidR="00C10E57">
              <w:rPr>
                <w:b/>
                <w:sz w:val="28"/>
              </w:rPr>
              <w:t xml:space="preserve"> сельсовета </w:t>
            </w:r>
          </w:p>
          <w:p w:rsidR="00AD7FF1" w:rsidRDefault="00C10E57" w:rsidP="00C10E57">
            <w:pPr>
              <w:ind w:left="-108" w:right="469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Усть-Калманского</w:t>
            </w:r>
            <w:proofErr w:type="spellEnd"/>
            <w:r>
              <w:rPr>
                <w:b/>
                <w:sz w:val="28"/>
              </w:rPr>
              <w:t xml:space="preserve"> района</w:t>
            </w:r>
            <w:r w:rsidR="00AD7FF1">
              <w:rPr>
                <w:b/>
                <w:sz w:val="28"/>
              </w:rPr>
              <w:t xml:space="preserve"> </w:t>
            </w:r>
          </w:p>
          <w:p w:rsidR="008212EC" w:rsidRPr="00E52572" w:rsidRDefault="00AD7FF1" w:rsidP="00C10E57">
            <w:pPr>
              <w:ind w:left="-108" w:right="46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10E57">
        <w:rPr>
          <w:sz w:val="28"/>
          <w:szCs w:val="28"/>
        </w:rPr>
        <w:t>Усть-Калманский</w:t>
      </w:r>
      <w:proofErr w:type="spellEnd"/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 Алтайского края.</w:t>
      </w: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C10E57">
      <w:pPr>
        <w:jc w:val="center"/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proofErr w:type="spellStart"/>
      <w:r w:rsidR="00516FE6" w:rsidRPr="00ED7862">
        <w:rPr>
          <w:sz w:val="28"/>
          <w:szCs w:val="28"/>
        </w:rPr>
        <w:t>Усть-Калманский</w:t>
      </w:r>
      <w:proofErr w:type="spellEnd"/>
      <w:r w:rsidR="00516FE6" w:rsidRPr="00ED7862">
        <w:rPr>
          <w:sz w:val="28"/>
          <w:szCs w:val="28"/>
        </w:rPr>
        <w:t xml:space="preserve"> сельсовет </w:t>
      </w:r>
      <w:proofErr w:type="spellStart"/>
      <w:r w:rsidR="00516FE6" w:rsidRPr="00ED7862">
        <w:rPr>
          <w:sz w:val="28"/>
          <w:szCs w:val="28"/>
        </w:rPr>
        <w:t>Усть-Калманского</w:t>
      </w:r>
      <w:proofErr w:type="spellEnd"/>
      <w:r w:rsidR="00516FE6" w:rsidRPr="00ED7862">
        <w:rPr>
          <w:sz w:val="28"/>
          <w:szCs w:val="28"/>
        </w:rPr>
        <w:t xml:space="preserve">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240450">
        <w:rPr>
          <w:sz w:val="28"/>
          <w:szCs w:val="28"/>
        </w:rPr>
        <w:t>02.10.2018</w:t>
      </w:r>
      <w:r w:rsidR="005C512D">
        <w:rPr>
          <w:sz w:val="28"/>
          <w:szCs w:val="28"/>
        </w:rPr>
        <w:t xml:space="preserve"> №</w:t>
      </w:r>
      <w:r w:rsidR="00240450">
        <w:rPr>
          <w:sz w:val="28"/>
          <w:szCs w:val="28"/>
        </w:rPr>
        <w:t>77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605B5">
        <w:rPr>
          <w:color w:val="000000"/>
          <w:sz w:val="28"/>
          <w:szCs w:val="28"/>
        </w:rPr>
        <w:t>Усть-Калманский</w:t>
      </w:r>
      <w:proofErr w:type="spellEnd"/>
      <w:r w:rsidR="002605B5">
        <w:rPr>
          <w:color w:val="000000"/>
          <w:sz w:val="28"/>
          <w:szCs w:val="28"/>
        </w:rPr>
        <w:t xml:space="preserve"> сельсовет </w:t>
      </w:r>
      <w:r w:rsidR="00FA7A53">
        <w:rPr>
          <w:color w:val="000000"/>
          <w:sz w:val="28"/>
          <w:szCs w:val="28"/>
        </w:rPr>
        <w:t xml:space="preserve"> порядке</w:t>
      </w:r>
      <w:r w:rsidR="002605B5">
        <w:rPr>
          <w:color w:val="000000"/>
          <w:sz w:val="28"/>
          <w:szCs w:val="28"/>
        </w:rPr>
        <w:t xml:space="preserve"> и на сайте </w:t>
      </w:r>
      <w:proofErr w:type="spellStart"/>
      <w:r w:rsidR="002605B5">
        <w:rPr>
          <w:color w:val="000000"/>
          <w:sz w:val="28"/>
          <w:szCs w:val="28"/>
        </w:rPr>
        <w:t>Усть-Калманского</w:t>
      </w:r>
      <w:proofErr w:type="spellEnd"/>
      <w:r w:rsidR="002605B5">
        <w:rPr>
          <w:color w:val="000000"/>
          <w:sz w:val="28"/>
          <w:szCs w:val="28"/>
        </w:rPr>
        <w:t xml:space="preserve"> района в разделе </w:t>
      </w:r>
      <w:proofErr w:type="spellStart"/>
      <w:r w:rsidR="002605B5">
        <w:rPr>
          <w:color w:val="000000"/>
          <w:sz w:val="28"/>
          <w:szCs w:val="28"/>
        </w:rPr>
        <w:t>Усть-Калманский</w:t>
      </w:r>
      <w:proofErr w:type="spellEnd"/>
      <w:r w:rsidR="002605B5">
        <w:rPr>
          <w:color w:val="000000"/>
          <w:sz w:val="28"/>
          <w:szCs w:val="28"/>
        </w:rPr>
        <w:t xml:space="preserve"> сельсовет.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 xml:space="preserve">. </w:t>
      </w:r>
      <w:proofErr w:type="gramStart"/>
      <w:r w:rsidR="00FA7A53" w:rsidRPr="002F6858">
        <w:rPr>
          <w:sz w:val="28"/>
          <w:szCs w:val="28"/>
        </w:rPr>
        <w:t>Контроль за</w:t>
      </w:r>
      <w:proofErr w:type="gramEnd"/>
      <w:r w:rsidR="00FA7A53" w:rsidRPr="002F68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240450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10E57" w:rsidRPr="009B511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В.В.Кашкаров</w:t>
      </w:r>
      <w:proofErr w:type="spellEnd"/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3D28D8">
        <w:rPr>
          <w:sz w:val="20"/>
          <w:szCs w:val="20"/>
        </w:rPr>
        <w:t>Усть-Калманского</w:t>
      </w:r>
      <w:proofErr w:type="spellEnd"/>
      <w:r w:rsidRPr="003D28D8">
        <w:rPr>
          <w:sz w:val="20"/>
          <w:szCs w:val="20"/>
        </w:rPr>
        <w:t xml:space="preserve"> 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Усть-Калманского</w:t>
      </w:r>
      <w:proofErr w:type="spellEnd"/>
      <w:r>
        <w:rPr>
          <w:sz w:val="20"/>
          <w:szCs w:val="20"/>
        </w:rPr>
        <w:t xml:space="preserve">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AD7FF1">
        <w:rPr>
          <w:sz w:val="20"/>
          <w:szCs w:val="20"/>
        </w:rPr>
        <w:t>12</w:t>
      </w:r>
      <w:r w:rsidR="00FA042B">
        <w:rPr>
          <w:sz w:val="20"/>
          <w:szCs w:val="20"/>
        </w:rPr>
        <w:t xml:space="preserve"> »</w:t>
      </w:r>
      <w:r w:rsidR="001E29BB">
        <w:rPr>
          <w:sz w:val="20"/>
          <w:szCs w:val="20"/>
        </w:rPr>
        <w:t>января 2022</w:t>
      </w:r>
      <w:r>
        <w:rPr>
          <w:sz w:val="20"/>
          <w:szCs w:val="20"/>
        </w:rPr>
        <w:t xml:space="preserve"> года № </w:t>
      </w:r>
      <w:r w:rsidR="00005201">
        <w:rPr>
          <w:sz w:val="20"/>
          <w:szCs w:val="20"/>
        </w:rPr>
        <w:t>02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</w:t>
            </w:r>
            <w:r w:rsidRPr="00F04561">
              <w:rPr>
                <w:sz w:val="18"/>
                <w:szCs w:val="18"/>
              </w:rPr>
              <w:t>Оформление справки о составе семьи</w:t>
            </w:r>
            <w:r w:rsidRPr="00F04561">
              <w:rPr>
                <w:bCs/>
                <w:kern w:val="1"/>
                <w:sz w:val="18"/>
                <w:szCs w:val="18"/>
              </w:rPr>
              <w:t>»</w:t>
            </w:r>
          </w:p>
          <w:p w:rsidR="00C10E57" w:rsidRPr="00F04561" w:rsidRDefault="00C10E57" w:rsidP="002C039C">
            <w:pPr>
              <w:tabs>
                <w:tab w:val="left" w:pos="3320"/>
              </w:tabs>
              <w:rPr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>аместитель главы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«Оформление справки о составе семьи»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24 от 07.06.2021г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Выдача справки о составе семьи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составе семьи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290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«Оформление справки с места жительства умершего»</w:t>
            </w: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ельсовета</w:t>
            </w:r>
            <w:proofErr w:type="spell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i w:val="0"/>
                <w:sz w:val="18"/>
                <w:szCs w:val="18"/>
              </w:rPr>
              <w:t>предоставления</w:t>
            </w:r>
            <w:r w:rsidRPr="00F04561">
              <w:rPr>
                <w:i w:val="0"/>
                <w:sz w:val="18"/>
                <w:szCs w:val="18"/>
              </w:rPr>
              <w:t xml:space="preserve"> муниципальной услуги: «Оформление справки с места жительства умершего»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28 от 07.06.2021г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справки с места жительства умершего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 с места жительства умершего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>«</w:t>
            </w:r>
            <w:r w:rsidR="00C10E57" w:rsidRPr="00F04561">
              <w:rPr>
                <w:sz w:val="18"/>
                <w:szCs w:val="18"/>
              </w:rPr>
              <w:t xml:space="preserve">Выписка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» </w:t>
            </w:r>
          </w:p>
        </w:tc>
        <w:tc>
          <w:tcPr>
            <w:tcW w:w="1923" w:type="dxa"/>
            <w:vAlign w:val="center"/>
          </w:tcPr>
          <w:p w:rsidR="00C10E57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аместитель главы сельсовета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29BB" w:rsidRPr="00F04561" w:rsidRDefault="001E29BB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лавный специалист по имуществу и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 отношениям Администрации сельсовета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 xml:space="preserve"> выдача в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ыписка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  <w:lang w:eastAsia="ja-JP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1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10.01.2019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lastRenderedPageBreak/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</w:t>
            </w:r>
            <w:r w:rsidRPr="00F04561">
              <w:rPr>
                <w:sz w:val="18"/>
                <w:szCs w:val="18"/>
              </w:rPr>
              <w:lastRenderedPageBreak/>
              <w:t xml:space="preserve">мотивированный отказ в выдаче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книги».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</w:p>
          <w:p w:rsidR="00C10E57" w:rsidRPr="00F04561" w:rsidRDefault="00970F7E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предоставленич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25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07.06.2021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476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9" w:type="dxa"/>
            <w:vAlign w:val="center"/>
          </w:tcPr>
          <w:p w:rsidR="00C10E57" w:rsidRPr="00F04561" w:rsidRDefault="00BC7AA2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 в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>ыписка из реестра муниципального имущества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Положение о реестре объектов муниципальной собственности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2 от 28.03.2014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выписки,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выписки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ельсовета</w:t>
            </w:r>
            <w:proofErr w:type="spell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04.12.2018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24.12.2021г № 65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Pr="00F04561">
              <w:rPr>
                <w:i w:val="0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предоставлению муниципальной услуги «Присвоение (изменение, аннулирование) адресов объектам </w:t>
            </w:r>
            <w:r w:rsidRPr="00F04561">
              <w:rPr>
                <w:i w:val="0"/>
                <w:sz w:val="18"/>
                <w:szCs w:val="18"/>
              </w:rPr>
              <w:lastRenderedPageBreak/>
              <w:t>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773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709" w:type="dxa"/>
            <w:vAlign w:val="center"/>
          </w:tcPr>
          <w:p w:rsidR="00C10E57" w:rsidRPr="00240450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240450">
              <w:rPr>
                <w:bCs/>
                <w:kern w:val="1"/>
                <w:sz w:val="18"/>
                <w:szCs w:val="18"/>
              </w:rPr>
              <w:t>Постановка на учет граждан, нуждающихся в улучшении жилищных условий</w:t>
            </w:r>
          </w:p>
        </w:tc>
        <w:tc>
          <w:tcPr>
            <w:tcW w:w="1923" w:type="dxa"/>
            <w:vAlign w:val="center"/>
          </w:tcPr>
          <w:p w:rsidR="006563F3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Pr="00BC2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BC294A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ельсовета</w:t>
            </w:r>
            <w:proofErr w:type="spell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5667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создании жилищной комиссии при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B56677" w:rsidRDefault="00B56677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36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30.05.2</w:t>
            </w:r>
            <w:r w:rsidR="00FA04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C10E57" w:rsidRDefault="00B56677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19.03.2020г № 20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29BB" w:rsidRPr="00F04561" w:rsidRDefault="001E29BB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02.09.2021г №43а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Постановка на учет граждан,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C341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="00BC294A" w:rsidRPr="00BC294A">
              <w:rPr>
                <w:rFonts w:ascii="Times New Roman" w:hAnsi="Times New Roman" w:cs="Times New Roman"/>
                <w:sz w:val="18"/>
                <w:szCs w:val="18"/>
              </w:rPr>
              <w:t>, главный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C294A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="001E29BB">
              <w:rPr>
                <w:bCs/>
                <w:kern w:val="1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1E29BB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предоставлению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BC294A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62 от 24.12.2021г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граждан,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60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9679E1">
              <w:rPr>
                <w:bCs/>
                <w:kern w:val="1"/>
                <w:sz w:val="18"/>
                <w:szCs w:val="18"/>
              </w:rPr>
              <w:t>Выдача разрешения на проведение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</w:t>
            </w:r>
            <w:r w:rsidR="00C10E57">
              <w:rPr>
                <w:sz w:val="18"/>
                <w:szCs w:val="18"/>
              </w:rPr>
              <w:t xml:space="preserve">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8D560D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27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07.06.2021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разрешения на проведение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460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Предоставление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07158C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деревьев и кустарников»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 w:rsidR="00C10E57">
              <w:rPr>
                <w:sz w:val="18"/>
                <w:szCs w:val="18"/>
              </w:rPr>
              <w:t xml:space="preserve">специалист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8D560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br/>
              <w:t>деревьев и 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>26 от 07.06.2021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4342E6" w:rsidRPr="00F04561" w:rsidTr="002C039C">
        <w:trPr>
          <w:trHeight w:val="1300"/>
        </w:trPr>
        <w:tc>
          <w:tcPr>
            <w:tcW w:w="858" w:type="dxa"/>
            <w:vAlign w:val="center"/>
          </w:tcPr>
          <w:p w:rsidR="004342E6" w:rsidRDefault="004342E6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09" w:type="dxa"/>
            <w:vAlign w:val="center"/>
          </w:tcPr>
          <w:p w:rsidR="004342E6" w:rsidRPr="0007158C" w:rsidRDefault="004342E6" w:rsidP="002C039C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Предоставление услуги по изменению вида разрешенного использования земельного участка</w:t>
            </w:r>
          </w:p>
        </w:tc>
        <w:tc>
          <w:tcPr>
            <w:tcW w:w="1923" w:type="dxa"/>
          </w:tcPr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342E6" w:rsidRPr="00BC294A">
              <w:rPr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4342E6" w:rsidRPr="00F04561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4342E6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42E6" w:rsidRPr="00F04561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4342E6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землепользования и застройки территории МО </w:t>
            </w:r>
            <w:proofErr w:type="spellStart"/>
            <w:r>
              <w:rPr>
                <w:sz w:val="18"/>
                <w:szCs w:val="18"/>
              </w:rPr>
              <w:t>Усть-Калманский</w:t>
            </w:r>
            <w:proofErr w:type="spellEnd"/>
            <w:r>
              <w:rPr>
                <w:sz w:val="18"/>
                <w:szCs w:val="18"/>
              </w:rPr>
              <w:t xml:space="preserve"> сельсовет  </w:t>
            </w:r>
            <w:proofErr w:type="spellStart"/>
            <w:r>
              <w:rPr>
                <w:sz w:val="18"/>
                <w:szCs w:val="18"/>
              </w:rPr>
              <w:t>Усть-Калманского</w:t>
            </w:r>
            <w:proofErr w:type="spellEnd"/>
            <w:r>
              <w:rPr>
                <w:sz w:val="18"/>
                <w:szCs w:val="18"/>
              </w:rPr>
              <w:t xml:space="preserve"> района Алтайского края 2017г.</w:t>
            </w:r>
          </w:p>
          <w:p w:rsidR="004342E6" w:rsidRPr="008D560D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план муниципального образования </w:t>
            </w:r>
            <w:proofErr w:type="spellStart"/>
            <w:r>
              <w:rPr>
                <w:sz w:val="18"/>
                <w:szCs w:val="18"/>
              </w:rPr>
              <w:t>Усть-Калманский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Усть-Калманского</w:t>
            </w:r>
            <w:proofErr w:type="spellEnd"/>
            <w:r>
              <w:rPr>
                <w:sz w:val="18"/>
                <w:szCs w:val="18"/>
              </w:rPr>
              <w:t xml:space="preserve"> района Алтайского края 2017г</w:t>
            </w:r>
          </w:p>
        </w:tc>
        <w:tc>
          <w:tcPr>
            <w:tcW w:w="1960" w:type="dxa"/>
            <w:vAlign w:val="center"/>
          </w:tcPr>
          <w:p w:rsidR="004342E6" w:rsidRPr="004342E6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 w:rsidRPr="004342E6">
              <w:rPr>
                <w:sz w:val="18"/>
                <w:szCs w:val="18"/>
              </w:rPr>
              <w:t xml:space="preserve">Правила землепользования и застройки территории МО </w:t>
            </w:r>
            <w:proofErr w:type="spellStart"/>
            <w:r w:rsidRPr="004342E6">
              <w:rPr>
                <w:sz w:val="18"/>
                <w:szCs w:val="18"/>
              </w:rPr>
              <w:t>Усть-Калманский</w:t>
            </w:r>
            <w:proofErr w:type="spellEnd"/>
            <w:r w:rsidRPr="004342E6">
              <w:rPr>
                <w:sz w:val="18"/>
                <w:szCs w:val="18"/>
              </w:rPr>
              <w:t xml:space="preserve"> сельсовет  </w:t>
            </w:r>
            <w:proofErr w:type="spellStart"/>
            <w:r w:rsidRPr="004342E6">
              <w:rPr>
                <w:sz w:val="18"/>
                <w:szCs w:val="18"/>
              </w:rPr>
              <w:t>Усть-Калманского</w:t>
            </w:r>
            <w:proofErr w:type="spellEnd"/>
            <w:r w:rsidRPr="004342E6">
              <w:rPr>
                <w:sz w:val="18"/>
                <w:szCs w:val="18"/>
              </w:rPr>
              <w:t xml:space="preserve"> района Алтайского края 2017г.</w:t>
            </w:r>
          </w:p>
          <w:p w:rsidR="004342E6" w:rsidRPr="00F04561" w:rsidRDefault="004342E6" w:rsidP="004342E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42E6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план муниципального образования </w:t>
            </w:r>
            <w:proofErr w:type="spellStart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>Усть-Калманский</w:t>
            </w:r>
            <w:proofErr w:type="spellEnd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Pr="004342E6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2017г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342E6" w:rsidRPr="004A7C3E" w:rsidRDefault="004342E6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 разрешения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342E6" w:rsidRPr="00F04561" w:rsidRDefault="004342E6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10E57" w:rsidRPr="00F04561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E46069" w:rsidRDefault="00C10E57" w:rsidP="00E46069">
      <w:pPr>
        <w:rPr>
          <w:color w:val="FF0000"/>
        </w:rPr>
      </w:pPr>
      <w:r w:rsidRPr="00F04561">
        <w:rPr>
          <w:sz w:val="18"/>
          <w:szCs w:val="18"/>
        </w:rPr>
        <w:tab/>
      </w:r>
    </w:p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280"/>
    <w:rsid w:val="00005201"/>
    <w:rsid w:val="00011B25"/>
    <w:rsid w:val="00026224"/>
    <w:rsid w:val="000425B7"/>
    <w:rsid w:val="00046061"/>
    <w:rsid w:val="00054EC6"/>
    <w:rsid w:val="00073C27"/>
    <w:rsid w:val="00073EDB"/>
    <w:rsid w:val="000C109F"/>
    <w:rsid w:val="000F1038"/>
    <w:rsid w:val="001A399A"/>
    <w:rsid w:val="001C341B"/>
    <w:rsid w:val="001C39FC"/>
    <w:rsid w:val="001C75AD"/>
    <w:rsid w:val="001E29BB"/>
    <w:rsid w:val="001F666D"/>
    <w:rsid w:val="00240450"/>
    <w:rsid w:val="002605B5"/>
    <w:rsid w:val="00262CC4"/>
    <w:rsid w:val="00276485"/>
    <w:rsid w:val="00295273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F25DC"/>
    <w:rsid w:val="00512C99"/>
    <w:rsid w:val="00516FE6"/>
    <w:rsid w:val="00577823"/>
    <w:rsid w:val="005B66BE"/>
    <w:rsid w:val="005C512D"/>
    <w:rsid w:val="005E05FF"/>
    <w:rsid w:val="00602172"/>
    <w:rsid w:val="00641EFD"/>
    <w:rsid w:val="006563F3"/>
    <w:rsid w:val="0069068D"/>
    <w:rsid w:val="006D461C"/>
    <w:rsid w:val="006E4909"/>
    <w:rsid w:val="00711EB2"/>
    <w:rsid w:val="00713BDB"/>
    <w:rsid w:val="00722D3D"/>
    <w:rsid w:val="007E2201"/>
    <w:rsid w:val="00812210"/>
    <w:rsid w:val="008212EC"/>
    <w:rsid w:val="00852D4D"/>
    <w:rsid w:val="00861DBE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33BFC"/>
    <w:rsid w:val="00A75B92"/>
    <w:rsid w:val="00AB3E01"/>
    <w:rsid w:val="00AD7FF1"/>
    <w:rsid w:val="00B07DE1"/>
    <w:rsid w:val="00B12022"/>
    <w:rsid w:val="00B519BF"/>
    <w:rsid w:val="00B56677"/>
    <w:rsid w:val="00B65841"/>
    <w:rsid w:val="00BB0A7C"/>
    <w:rsid w:val="00BC294A"/>
    <w:rsid w:val="00BC7AA2"/>
    <w:rsid w:val="00BF2F33"/>
    <w:rsid w:val="00C10E57"/>
    <w:rsid w:val="00C87FFB"/>
    <w:rsid w:val="00D27E7C"/>
    <w:rsid w:val="00D4204E"/>
    <w:rsid w:val="00D5567F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43989D-3AC5-42A5-AC4A-42D02D84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2022-01-11T08:32:00Z</cp:lastPrinted>
  <dcterms:created xsi:type="dcterms:W3CDTF">2022-01-11T08:31:00Z</dcterms:created>
  <dcterms:modified xsi:type="dcterms:W3CDTF">2022-01-13T02:39:00Z</dcterms:modified>
</cp:coreProperties>
</file>