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A1" w:rsidRPr="002C38A1" w:rsidRDefault="002C38A1" w:rsidP="002C38A1">
      <w:pPr>
        <w:keepNext/>
        <w:spacing w:after="0" w:line="240" w:lineRule="auto"/>
        <w:ind w:hanging="1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C38A1">
        <w:rPr>
          <w:rFonts w:ascii="Times New Roman" w:eastAsia="Times New Roman" w:hAnsi="Times New Roman" w:cs="Times New Roman"/>
          <w:sz w:val="32"/>
          <w:szCs w:val="32"/>
        </w:rPr>
        <w:t>УСТЬ-КАЛМАНСКИЙ СЕЛЬСКИЙ СОВЕТ ДЕПУТАТОВ</w:t>
      </w:r>
    </w:p>
    <w:p w:rsidR="002C38A1" w:rsidRPr="002C38A1" w:rsidRDefault="002C38A1" w:rsidP="002C38A1">
      <w:pPr>
        <w:keepNext/>
        <w:spacing w:after="0" w:line="240" w:lineRule="auto"/>
        <w:ind w:hanging="140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38A1">
        <w:rPr>
          <w:rFonts w:ascii="Times New Roman" w:eastAsia="Times New Roman" w:hAnsi="Times New Roman" w:cs="Times New Roman"/>
          <w:sz w:val="32"/>
          <w:szCs w:val="32"/>
        </w:rPr>
        <w:t>УСТЬ-КАЛМАНСКОГО РАЙОНА АЛТАЙСКОГО КРАЯ</w:t>
      </w:r>
    </w:p>
    <w:p w:rsidR="002C38A1" w:rsidRPr="002C38A1" w:rsidRDefault="002C38A1" w:rsidP="002C38A1">
      <w:pPr>
        <w:keepNext/>
        <w:spacing w:after="0" w:line="240" w:lineRule="auto"/>
        <w:ind w:hanging="14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086C" w:rsidRPr="002C38A1" w:rsidRDefault="00B8086C" w:rsidP="00B80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38A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B8086C" w:rsidRPr="00B8086C" w:rsidRDefault="00B8086C" w:rsidP="002C3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F2A7C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2C38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6F2A7C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D1084F">
        <w:rPr>
          <w:rFonts w:ascii="Times New Roman" w:eastAsia="Times New Roman" w:hAnsi="Times New Roman" w:cs="Times New Roman"/>
          <w:bCs/>
          <w:sz w:val="28"/>
          <w:szCs w:val="28"/>
        </w:rPr>
        <w:t xml:space="preserve">  2023</w:t>
      </w:r>
      <w:proofErr w:type="gramEnd"/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C38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B8086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108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2A7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B8086C" w:rsidRPr="00B8086C" w:rsidRDefault="00B8086C" w:rsidP="00B80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86C">
        <w:rPr>
          <w:rFonts w:ascii="Times New Roman" w:eastAsia="Times New Roman" w:hAnsi="Times New Roman" w:cs="Times New Roman"/>
          <w:sz w:val="28"/>
          <w:szCs w:val="28"/>
        </w:rPr>
        <w:t>с. Усть-Калманка</w:t>
      </w:r>
    </w:p>
    <w:p w:rsidR="007C2ABD" w:rsidRDefault="007C2ABD" w:rsidP="00B8086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86C" w:rsidRPr="00B8086C" w:rsidRDefault="00B8086C" w:rsidP="00B8086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C">
        <w:rPr>
          <w:rFonts w:ascii="Times New Roman" w:eastAsia="Times New Roman" w:hAnsi="Times New Roman" w:cs="Times New Roman"/>
          <w:b/>
          <w:sz w:val="28"/>
          <w:szCs w:val="28"/>
        </w:rPr>
        <w:t>Об   утверждении    ключевых   показателей   и   их</w:t>
      </w:r>
    </w:p>
    <w:p w:rsidR="00B8086C" w:rsidRPr="00B8086C" w:rsidRDefault="00B8086C" w:rsidP="00B8086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8086C">
        <w:rPr>
          <w:rFonts w:ascii="Times New Roman" w:eastAsia="Times New Roman" w:hAnsi="Times New Roman" w:cs="Times New Roman"/>
          <w:b/>
          <w:sz w:val="28"/>
          <w:szCs w:val="28"/>
        </w:rPr>
        <w:t>целевых  значений</w:t>
      </w:r>
      <w:proofErr w:type="gramEnd"/>
      <w:r w:rsidRPr="00B8086C">
        <w:rPr>
          <w:rFonts w:ascii="Times New Roman" w:eastAsia="Times New Roman" w:hAnsi="Times New Roman" w:cs="Times New Roman"/>
          <w:b/>
          <w:sz w:val="28"/>
          <w:szCs w:val="28"/>
        </w:rPr>
        <w:t>,    индикативных    показателей</w:t>
      </w:r>
    </w:p>
    <w:p w:rsidR="00B8086C" w:rsidRPr="00B8086C" w:rsidRDefault="00B8086C" w:rsidP="00B8086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6C">
        <w:rPr>
          <w:rFonts w:ascii="Times New Roman" w:eastAsia="Times New Roman" w:hAnsi="Times New Roman" w:cs="Times New Roman"/>
          <w:b/>
          <w:sz w:val="28"/>
          <w:szCs w:val="28"/>
        </w:rPr>
        <w:t>при   осуществлении   муниципального    контроля</w:t>
      </w:r>
    </w:p>
    <w:p w:rsidR="00B8086C" w:rsidRPr="00B8086C" w:rsidRDefault="00B8086C" w:rsidP="00B8086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8086C">
        <w:rPr>
          <w:rFonts w:ascii="Times New Roman" w:eastAsia="Times New Roman" w:hAnsi="Times New Roman" w:cs="Times New Roman"/>
          <w:b/>
          <w:sz w:val="28"/>
          <w:szCs w:val="28"/>
        </w:rPr>
        <w:t>в  сфере</w:t>
      </w:r>
      <w:proofErr w:type="gramEnd"/>
      <w:r w:rsidRPr="00B808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благоустройства      на          территории</w:t>
      </w:r>
    </w:p>
    <w:p w:rsidR="00623950" w:rsidRDefault="00B8086C" w:rsidP="00B8086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Усть-Калманский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B8086C" w:rsidRPr="00B8086C" w:rsidRDefault="00B8086C" w:rsidP="00B8086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Усть-Калманского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B8086C" w:rsidRDefault="00B8086C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86C" w:rsidRDefault="00623950" w:rsidP="007F548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32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545AD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545AD">
        <w:rPr>
          <w:rFonts w:ascii="Times New Roman" w:eastAsia="Times New Roman" w:hAnsi="Times New Roman" w:cs="Times New Roman"/>
          <w:sz w:val="28"/>
          <w:szCs w:val="28"/>
        </w:rPr>
        <w:t>Усть-Калманский</w:t>
      </w:r>
      <w:proofErr w:type="spellEnd"/>
      <w:r w:rsidR="003545A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545AD">
        <w:rPr>
          <w:rFonts w:ascii="Times New Roman" w:eastAsia="Times New Roman" w:hAnsi="Times New Roman" w:cs="Times New Roman"/>
          <w:sz w:val="28"/>
          <w:szCs w:val="28"/>
        </w:rPr>
        <w:t>Усть-Калманского</w:t>
      </w:r>
      <w:proofErr w:type="spellEnd"/>
      <w:r w:rsidR="003545AD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 w:rsidR="003545AD">
        <w:rPr>
          <w:rFonts w:ascii="Times New Roman" w:eastAsia="Times New Roman" w:hAnsi="Times New Roman" w:cs="Times New Roman"/>
          <w:sz w:val="28"/>
          <w:szCs w:val="28"/>
        </w:rPr>
        <w:t>края ,</w:t>
      </w:r>
      <w:proofErr w:type="gramEnd"/>
      <w:r w:rsidR="00091C58" w:rsidRPr="00E8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280" w:rsidRPr="00E8328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E83280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№248-ФЗ«О государственном контроле (надзоре) и муниципальном контроле в Российской Федерации», </w:t>
      </w:r>
      <w:proofErr w:type="spellStart"/>
      <w:r w:rsidR="00B8086C" w:rsidRPr="00E83280">
        <w:rPr>
          <w:rFonts w:ascii="Times New Roman" w:eastAsia="Times New Roman" w:hAnsi="Times New Roman" w:cs="Times New Roman"/>
          <w:sz w:val="28"/>
          <w:szCs w:val="28"/>
        </w:rPr>
        <w:t>Усть-Калм</w:t>
      </w:r>
      <w:r w:rsidR="007F548F">
        <w:rPr>
          <w:rFonts w:ascii="Times New Roman" w:eastAsia="Times New Roman" w:hAnsi="Times New Roman" w:cs="Times New Roman"/>
          <w:sz w:val="28"/>
          <w:szCs w:val="28"/>
        </w:rPr>
        <w:t>анский</w:t>
      </w:r>
      <w:proofErr w:type="spellEnd"/>
      <w:r w:rsidR="007F548F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r w:rsidR="00B8086C" w:rsidRPr="00B8086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8086C" w:rsidRPr="00E83280" w:rsidRDefault="00E83280" w:rsidP="00E83280">
      <w:pPr>
        <w:rPr>
          <w:rFonts w:ascii="Times New Roman" w:eastAsia="Times New Roman" w:hAnsi="Times New Roman" w:cs="Times New Roman"/>
          <w:sz w:val="28"/>
          <w:szCs w:val="28"/>
        </w:rPr>
      </w:pPr>
      <w:r w:rsidRPr="00E832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086C" w:rsidRPr="00E83280">
        <w:rPr>
          <w:rFonts w:ascii="Times New Roman" w:eastAsia="Times New Roman" w:hAnsi="Times New Roman" w:cs="Times New Roman"/>
          <w:sz w:val="28"/>
          <w:szCs w:val="28"/>
        </w:rPr>
        <w:t xml:space="preserve">Утвердить ключевые показатели и их целевые значения, индикативные показатели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B8086C" w:rsidRPr="00E83280">
        <w:rPr>
          <w:rFonts w:ascii="Times New Roman" w:eastAsia="Times New Roman" w:hAnsi="Times New Roman" w:cs="Times New Roman"/>
          <w:sz w:val="28"/>
          <w:szCs w:val="28"/>
        </w:rPr>
        <w:t>Усть-Калманский</w:t>
      </w:r>
      <w:proofErr w:type="spellEnd"/>
      <w:r w:rsidR="00B8086C" w:rsidRPr="00E8328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8086C" w:rsidRPr="00E83280">
        <w:rPr>
          <w:rFonts w:ascii="Times New Roman" w:eastAsia="Times New Roman" w:hAnsi="Times New Roman" w:cs="Times New Roman"/>
          <w:sz w:val="28"/>
          <w:szCs w:val="28"/>
        </w:rPr>
        <w:t>Усть-Калманского</w:t>
      </w:r>
      <w:proofErr w:type="spellEnd"/>
      <w:r w:rsidR="00B8086C" w:rsidRPr="00E8328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</w:p>
    <w:p w:rsidR="007F548F" w:rsidRDefault="00E83280" w:rsidP="00E83280">
      <w:pPr>
        <w:rPr>
          <w:rFonts w:ascii="Times New Roman" w:eastAsia="Times New Roman" w:hAnsi="Times New Roman" w:cs="Times New Roman"/>
          <w:sz w:val="28"/>
          <w:szCs w:val="28"/>
        </w:rPr>
      </w:pPr>
      <w:r w:rsidRPr="00E8328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548F" w:rsidRPr="007F548F">
        <w:t xml:space="preserve"> </w:t>
      </w:r>
      <w:r w:rsidR="007F548F" w:rsidRPr="007F548F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муниципального образования </w:t>
      </w:r>
      <w:proofErr w:type="spellStart"/>
      <w:r w:rsidR="007F548F" w:rsidRPr="007F548F">
        <w:rPr>
          <w:rFonts w:ascii="Times New Roman" w:eastAsia="Times New Roman" w:hAnsi="Times New Roman" w:cs="Times New Roman"/>
          <w:sz w:val="28"/>
          <w:szCs w:val="28"/>
        </w:rPr>
        <w:t>Усть-Калманский</w:t>
      </w:r>
      <w:proofErr w:type="spellEnd"/>
      <w:r w:rsidR="007F548F" w:rsidRPr="007F548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F548F" w:rsidRPr="007F548F">
        <w:rPr>
          <w:rFonts w:ascii="Times New Roman" w:eastAsia="Times New Roman" w:hAnsi="Times New Roman" w:cs="Times New Roman"/>
          <w:sz w:val="28"/>
          <w:szCs w:val="28"/>
        </w:rPr>
        <w:t>Усть-Калманского</w:t>
      </w:r>
      <w:proofErr w:type="spellEnd"/>
      <w:r w:rsidR="007F548F" w:rsidRPr="007F548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порядке. </w:t>
      </w:r>
    </w:p>
    <w:p w:rsidR="004F7F87" w:rsidRPr="00E83280" w:rsidRDefault="00B8086C" w:rsidP="00E83280">
      <w:pPr>
        <w:rPr>
          <w:rFonts w:ascii="Times New Roman" w:eastAsia="Times New Roman" w:hAnsi="Times New Roman" w:cs="Times New Roman"/>
          <w:sz w:val="28"/>
          <w:szCs w:val="28"/>
        </w:rPr>
      </w:pPr>
      <w:r w:rsidRPr="00E83280">
        <w:rPr>
          <w:rFonts w:ascii="Times New Roman" w:eastAsia="Times New Roman" w:hAnsi="Times New Roman" w:cs="Times New Roman"/>
          <w:sz w:val="28"/>
          <w:szCs w:val="28"/>
        </w:rPr>
        <w:t xml:space="preserve">3.Контроль за </w:t>
      </w:r>
      <w:proofErr w:type="gramStart"/>
      <w:r w:rsidRPr="00E83280">
        <w:rPr>
          <w:rFonts w:ascii="Times New Roman" w:eastAsia="Times New Roman" w:hAnsi="Times New Roman" w:cs="Times New Roman"/>
          <w:sz w:val="28"/>
          <w:szCs w:val="28"/>
        </w:rPr>
        <w:t xml:space="preserve">исполнением  </w:t>
      </w:r>
      <w:r w:rsidR="00091C5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proofErr w:type="gramEnd"/>
      <w:r w:rsidR="0009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280">
        <w:rPr>
          <w:rFonts w:ascii="Times New Roman" w:eastAsia="Times New Roman" w:hAnsi="Times New Roman" w:cs="Times New Roman"/>
          <w:sz w:val="28"/>
          <w:szCs w:val="28"/>
        </w:rPr>
        <w:t xml:space="preserve">решения возложить на </w:t>
      </w:r>
      <w:r w:rsidR="007C2AB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83280">
        <w:rPr>
          <w:rFonts w:ascii="Times New Roman" w:eastAsia="Times New Roman" w:hAnsi="Times New Roman" w:cs="Times New Roman"/>
          <w:sz w:val="28"/>
          <w:szCs w:val="28"/>
        </w:rPr>
        <w:t xml:space="preserve">лаву сельсовета </w:t>
      </w:r>
      <w:r w:rsidR="00E83280" w:rsidRPr="00E83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C58" w:rsidRDefault="00091C58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D108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F7F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D1084F">
        <w:rPr>
          <w:rFonts w:ascii="Times New Roman" w:eastAsia="Times New Roman" w:hAnsi="Times New Roman" w:cs="Times New Roman"/>
          <w:sz w:val="28"/>
          <w:szCs w:val="28"/>
        </w:rPr>
        <w:t>В.В.Кашкаров</w:t>
      </w:r>
      <w:proofErr w:type="spellEnd"/>
    </w:p>
    <w:p w:rsidR="00623950" w:rsidRPr="004F7F87" w:rsidRDefault="00623950" w:rsidP="004F7F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255AD" w:rsidRDefault="009255AD" w:rsidP="009255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5AD" w:rsidRDefault="009255AD" w:rsidP="009255A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5AD" w:rsidRPr="00B8086C" w:rsidRDefault="00623950" w:rsidP="009255AD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7F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55AD" w:rsidRPr="00B8086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255AD" w:rsidRPr="00B8086C" w:rsidRDefault="009255AD" w:rsidP="009255AD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086C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B8086C">
        <w:rPr>
          <w:rFonts w:ascii="Times New Roman" w:eastAsia="Times New Roman" w:hAnsi="Times New Roman" w:cs="Times New Roman"/>
          <w:sz w:val="28"/>
          <w:szCs w:val="28"/>
        </w:rPr>
        <w:t>Усть-Калманского</w:t>
      </w:r>
      <w:proofErr w:type="spellEnd"/>
      <w:r w:rsidRPr="00B80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5AD" w:rsidRPr="00B8086C" w:rsidRDefault="009255AD" w:rsidP="009255AD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086C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</w:t>
      </w:r>
    </w:p>
    <w:p w:rsidR="00623950" w:rsidRPr="004F7F87" w:rsidRDefault="009255AD" w:rsidP="009255A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08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2A7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B8086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A7C">
        <w:rPr>
          <w:rFonts w:ascii="Times New Roman" w:eastAsia="Times New Roman" w:hAnsi="Times New Roman" w:cs="Times New Roman"/>
          <w:sz w:val="28"/>
          <w:szCs w:val="28"/>
        </w:rPr>
        <w:t xml:space="preserve">февраля 2023 г. </w:t>
      </w:r>
      <w:proofErr w:type="gramStart"/>
      <w:r w:rsidR="006F2A7C">
        <w:rPr>
          <w:rFonts w:ascii="Times New Roman" w:eastAsia="Times New Roman" w:hAnsi="Times New Roman" w:cs="Times New Roman"/>
          <w:sz w:val="28"/>
          <w:szCs w:val="28"/>
        </w:rPr>
        <w:t>№  4</w:t>
      </w:r>
      <w:proofErr w:type="gramEnd"/>
    </w:p>
    <w:p w:rsidR="009255AD" w:rsidRDefault="009255AD" w:rsidP="00B8086C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1FF" w:rsidRDefault="00B8086C" w:rsidP="00B8086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b/>
          <w:sz w:val="28"/>
          <w:szCs w:val="28"/>
        </w:rPr>
        <w:t>КЛЮЧЕВЫЕ ПОКАЗАТЕЛИ</w:t>
      </w:r>
      <w:r w:rsidR="00E82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29B9">
        <w:rPr>
          <w:rFonts w:ascii="Times New Roman" w:eastAsia="Times New Roman" w:hAnsi="Times New Roman" w:cs="Times New Roman"/>
          <w:b/>
          <w:sz w:val="28"/>
          <w:szCs w:val="28"/>
        </w:rPr>
        <w:t>И ИХ ЦЕЛЕВЫЕ ЗНАЧЕНИЯ, ИНДИКАТИВНЫЕ ПОКАЗАТЕЛИ</w:t>
      </w:r>
    </w:p>
    <w:p w:rsidR="00623950" w:rsidRPr="00D629B9" w:rsidRDefault="00D629B9" w:rsidP="00B8086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УСТЬ-КАЛМАНСКИЙ СЕЛЬСОВЕТ УСТЬ-КАЛМАНСКОГО РАЙОНА АЛТАЙСКОГО КРАЯ</w:t>
      </w:r>
    </w:p>
    <w:p w:rsidR="00B8086C" w:rsidRPr="00D629B9" w:rsidRDefault="00B8086C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 В систему показателей результативности и эффективности деятельности уполномоченного органа входят: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—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орган;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—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D629B9" w:rsidRDefault="00D629B9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b/>
          <w:sz w:val="28"/>
          <w:szCs w:val="28"/>
        </w:rPr>
        <w:t>Ключевые показатели и их целевые значения: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— сумма ущерба, причинённого гражданам, организациям, публично-правовым образованиям, окружающей среде — не более 50 тыс. руб.;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— доля устранённых нарушений из числа выявленных нарушений обязательных требований — 50%;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— доля обоснованных жалоб на действия (бездействие) контрольного органа и (или) его должностного лица при проведении контрольных мероприятий — 10%;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9B9">
        <w:rPr>
          <w:rFonts w:ascii="Times New Roman" w:eastAsia="Times New Roman" w:hAnsi="Times New Roman" w:cs="Times New Roman"/>
          <w:sz w:val="28"/>
          <w:szCs w:val="28"/>
        </w:rPr>
        <w:t>—  доля</w:t>
      </w:r>
      <w:proofErr w:type="gramEnd"/>
      <w:r w:rsidRPr="00D629B9">
        <w:rPr>
          <w:rFonts w:ascii="Times New Roman" w:eastAsia="Times New Roman" w:hAnsi="Times New Roman" w:cs="Times New Roman"/>
          <w:sz w:val="28"/>
          <w:szCs w:val="28"/>
        </w:rPr>
        <w:t xml:space="preserve"> отменённых результатов контрольных мероприятий — 10%;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 xml:space="preserve">— доля контрольных мероприятий, по результатам которых были выявлены нарушения, но не приняты соответствующие меры 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br/>
        <w:t>воздействия — 5%;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— доля вынесенных судебных решений о назначении административного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наказания по материалам контрольного органа — 75%;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— 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отменённых на основании статей 2.7 и 2.9 Кодекса Российской Федерации об</w:t>
      </w: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 — 25%.</w:t>
      </w:r>
    </w:p>
    <w:p w:rsidR="00D629B9" w:rsidRDefault="00D629B9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23950" w:rsidRPr="00D629B9" w:rsidRDefault="00623950" w:rsidP="00D629B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b/>
          <w:sz w:val="28"/>
          <w:szCs w:val="28"/>
        </w:rPr>
        <w:t>Индикативные показатели:</w:t>
      </w:r>
    </w:p>
    <w:p w:rsidR="00CA4887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CA4887" w:rsidRPr="00D629B9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проведенных за отчетный период;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-количество профилактических визитов, проведенных за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отчетный период;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- количество предостережений о недопустимости нарушения обязательных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требований, объявленных за отчетный период;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cr/>
      </w:r>
      <w:r w:rsidRPr="00D629B9">
        <w:rPr>
          <w:rFonts w:ascii="Times New Roman" w:hAnsi="Times New Roman" w:cs="Times New Roman"/>
          <w:sz w:val="28"/>
          <w:szCs w:val="28"/>
        </w:rPr>
        <w:t xml:space="preserve"> -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результатам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которых выявлены нарушения обязательных требований, за отчетный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период;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-количество контрольных (надзорных) мероприятий, по итогам которых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возбуждены дела об административных правонарушениях, за отчетный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период;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29B9">
        <w:rPr>
          <w:rFonts w:ascii="Times New Roman" w:hAnsi="Times New Roman" w:cs="Times New Roman"/>
          <w:sz w:val="28"/>
          <w:szCs w:val="28"/>
        </w:rPr>
        <w:t xml:space="preserve"> 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согласовании проведения контрольных (надзорных) мероприятий, за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отчетный период;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29B9">
        <w:rPr>
          <w:rFonts w:ascii="Times New Roman" w:hAnsi="Times New Roman" w:cs="Times New Roman"/>
          <w:sz w:val="28"/>
          <w:szCs w:val="28"/>
        </w:rPr>
        <w:t xml:space="preserve"> 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согласовании проведения контрольных (надзорных) мероприятий, по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которым органами прокуратуры отказано в согласовании, за отчетный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период;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cr/>
        <w:t>-</w:t>
      </w:r>
      <w:r w:rsidRPr="00D629B9">
        <w:rPr>
          <w:rFonts w:ascii="Times New Roman" w:hAnsi="Times New Roman" w:cs="Times New Roman"/>
          <w:sz w:val="28"/>
          <w:szCs w:val="28"/>
        </w:rPr>
        <w:t xml:space="preserve"> 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t>общее количество жалоб, поданных контролируемыми лицами в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досудебном порядке за отчетный период;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29B9">
        <w:rPr>
          <w:rFonts w:ascii="Times New Roman" w:hAnsi="Times New Roman" w:cs="Times New Roman"/>
          <w:sz w:val="28"/>
          <w:szCs w:val="28"/>
        </w:rPr>
        <w:t xml:space="preserve"> 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t>количество жалоб, поданных контролируемыми лицами в досудебном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порядке, по итогам рассмотрения которых принято решение о полной либо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частичной отмене решения контрольного (надзорного) органа либо о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признании действий (бездействий) должностных лиц контрольных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>(надзорных) органов недейс</w:t>
      </w:r>
      <w:r w:rsidR="00336E41" w:rsidRPr="00D629B9">
        <w:rPr>
          <w:rFonts w:ascii="Times New Roman" w:eastAsia="Times New Roman" w:hAnsi="Times New Roman" w:cs="Times New Roman"/>
          <w:sz w:val="28"/>
          <w:szCs w:val="28"/>
        </w:rPr>
        <w:t>твительными, за отчетный период.</w:t>
      </w: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A4887" w:rsidRPr="00D629B9" w:rsidRDefault="00CA4887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CF6BE7" w:rsidRPr="00D629B9" w:rsidRDefault="00623950" w:rsidP="00D629B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629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084F" w:rsidRPr="00D629B9">
        <w:rPr>
          <w:rFonts w:ascii="Times New Roman" w:eastAsia="Times New Roman" w:hAnsi="Times New Roman" w:cs="Times New Roman"/>
          <w:bCs/>
          <w:sz w:val="28"/>
          <w:szCs w:val="28"/>
        </w:rPr>
        <w:t>Усть-Калманского</w:t>
      </w:r>
      <w:proofErr w:type="spellEnd"/>
      <w:r w:rsidRPr="00D629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t xml:space="preserve">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</w:t>
      </w:r>
      <w:r w:rsidRPr="00D629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достижение ключевых показателей. Годовой доклад уполномоченного органа, в соответствии с частью 10 статьи 30 Федерального закона от 31 июля 2020 года «О государственном контроле (надзоре) и муниципальном контроле в Российской Федерации» № 248-ФЗ, должен отвечать требованиям, установленным Правительством Российской Федерации, и размещается ежегодно не позднее 15 марта на официальном сайте Администрации </w:t>
      </w:r>
      <w:proofErr w:type="spellStart"/>
      <w:r w:rsidRPr="00D629B9">
        <w:rPr>
          <w:rFonts w:ascii="Times New Roman" w:eastAsia="Times New Roman" w:hAnsi="Times New Roman" w:cs="Times New Roman"/>
          <w:sz w:val="28"/>
          <w:szCs w:val="28"/>
        </w:rPr>
        <w:t>Усть-Калманского</w:t>
      </w:r>
      <w:proofErr w:type="spellEnd"/>
      <w:r w:rsidRPr="00D62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84F" w:rsidRPr="00D629B9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sectPr w:rsidR="00CF6BE7" w:rsidRPr="00D629B9" w:rsidSect="00E821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7770"/>
    <w:multiLevelType w:val="multilevel"/>
    <w:tmpl w:val="B432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B3768"/>
    <w:multiLevelType w:val="multilevel"/>
    <w:tmpl w:val="BFAE0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F4443"/>
    <w:multiLevelType w:val="multilevel"/>
    <w:tmpl w:val="F41ED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A312B"/>
    <w:multiLevelType w:val="multilevel"/>
    <w:tmpl w:val="F306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15519"/>
    <w:multiLevelType w:val="hybridMultilevel"/>
    <w:tmpl w:val="978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3F6D"/>
    <w:multiLevelType w:val="multilevel"/>
    <w:tmpl w:val="EABA6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50"/>
    <w:rsid w:val="00091C58"/>
    <w:rsid w:val="0022330A"/>
    <w:rsid w:val="002C38A1"/>
    <w:rsid w:val="00336E41"/>
    <w:rsid w:val="003545AD"/>
    <w:rsid w:val="004F7F87"/>
    <w:rsid w:val="005864FB"/>
    <w:rsid w:val="00623950"/>
    <w:rsid w:val="006F2A7C"/>
    <w:rsid w:val="007C2ABD"/>
    <w:rsid w:val="007F548F"/>
    <w:rsid w:val="009255AD"/>
    <w:rsid w:val="00AC1628"/>
    <w:rsid w:val="00B8086C"/>
    <w:rsid w:val="00BB7DED"/>
    <w:rsid w:val="00C4599B"/>
    <w:rsid w:val="00CA4887"/>
    <w:rsid w:val="00CE00DA"/>
    <w:rsid w:val="00CF6BE7"/>
    <w:rsid w:val="00D1084F"/>
    <w:rsid w:val="00D54DC2"/>
    <w:rsid w:val="00D629B9"/>
    <w:rsid w:val="00E821FF"/>
    <w:rsid w:val="00E83280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C808-CA92-4B59-9186-D8F4CA0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AD"/>
  </w:style>
  <w:style w:type="paragraph" w:styleId="1">
    <w:name w:val="heading 1"/>
    <w:basedOn w:val="a"/>
    <w:next w:val="a"/>
    <w:link w:val="10"/>
    <w:uiPriority w:val="9"/>
    <w:qFormat/>
    <w:rsid w:val="00D5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950"/>
    <w:rPr>
      <w:b/>
      <w:bCs/>
    </w:rPr>
  </w:style>
  <w:style w:type="character" w:customStyle="1" w:styleId="apple-converted-space">
    <w:name w:val="apple-converted-space"/>
    <w:basedOn w:val="a0"/>
    <w:rsid w:val="00623950"/>
  </w:style>
  <w:style w:type="paragraph" w:styleId="a5">
    <w:name w:val="List Paragraph"/>
    <w:basedOn w:val="a"/>
    <w:uiPriority w:val="34"/>
    <w:qFormat/>
    <w:rsid w:val="00623950"/>
    <w:pPr>
      <w:ind w:left="720"/>
      <w:contextualSpacing/>
    </w:pPr>
  </w:style>
  <w:style w:type="paragraph" w:styleId="a6">
    <w:name w:val="No Spacing"/>
    <w:uiPriority w:val="1"/>
    <w:qFormat/>
    <w:rsid w:val="00D54D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64A7-1819-4401-8E29-0188D7A2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Admin-m</cp:lastModifiedBy>
  <cp:revision>7</cp:revision>
  <cp:lastPrinted>2023-02-01T09:02:00Z</cp:lastPrinted>
  <dcterms:created xsi:type="dcterms:W3CDTF">2023-01-23T04:44:00Z</dcterms:created>
  <dcterms:modified xsi:type="dcterms:W3CDTF">2023-02-03T02:50:00Z</dcterms:modified>
</cp:coreProperties>
</file>