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Pr="00117E78" w:rsidRDefault="00AB593C" w:rsidP="00AB593C">
      <w:pPr>
        <w:pStyle w:val="ConsPlusNormal"/>
        <w:jc w:val="center"/>
        <w:rPr>
          <w:b/>
          <w:sz w:val="36"/>
          <w:szCs w:val="36"/>
        </w:rPr>
      </w:pPr>
      <w:r w:rsidRPr="00117E78">
        <w:rPr>
          <w:b/>
          <w:sz w:val="36"/>
          <w:szCs w:val="36"/>
        </w:rPr>
        <w:t>СБОРНИК</w:t>
      </w:r>
    </w:p>
    <w:p w:rsidR="00AB593C" w:rsidRPr="00117E78" w:rsidRDefault="00AB593C" w:rsidP="00AB593C">
      <w:pPr>
        <w:pStyle w:val="ConsPlusNormal"/>
        <w:jc w:val="center"/>
        <w:rPr>
          <w:b/>
          <w:sz w:val="36"/>
          <w:szCs w:val="36"/>
        </w:rPr>
      </w:pPr>
      <w:r w:rsidRPr="00117E78">
        <w:rPr>
          <w:b/>
          <w:sz w:val="36"/>
          <w:szCs w:val="36"/>
        </w:rPr>
        <w:t xml:space="preserve">МУНИЦИПАЛЬНЫХ ПРАВОВЫХ АКТОВ </w:t>
      </w:r>
    </w:p>
    <w:p w:rsidR="00AB593C" w:rsidRPr="00117E78" w:rsidRDefault="00AB593C" w:rsidP="00AB593C">
      <w:pPr>
        <w:pStyle w:val="ConsPlusNormal"/>
        <w:jc w:val="center"/>
        <w:rPr>
          <w:b/>
          <w:sz w:val="36"/>
          <w:szCs w:val="36"/>
        </w:rPr>
      </w:pPr>
      <w:r w:rsidRPr="00117E78">
        <w:rPr>
          <w:b/>
          <w:sz w:val="36"/>
          <w:szCs w:val="36"/>
        </w:rPr>
        <w:t xml:space="preserve">МУНИЦИПАЛЬНОГО ОБРАЗОВАНИЯ </w:t>
      </w:r>
      <w:r w:rsidR="00086F32">
        <w:rPr>
          <w:b/>
          <w:sz w:val="36"/>
          <w:szCs w:val="36"/>
        </w:rPr>
        <w:t xml:space="preserve">СЕЛЬСКОЕ ПОСЕЛЕНИЕ </w:t>
      </w:r>
      <w:r w:rsidRPr="00117E78">
        <w:rPr>
          <w:b/>
          <w:sz w:val="36"/>
          <w:szCs w:val="36"/>
        </w:rPr>
        <w:t>УСТЬ-КАЛМАНСКИЙ СЕЛЬСОВЕТ УСТЬ-КАЛМАНСКОГО РАЙОНА АЛТАЙСКОГО КРАЯ</w:t>
      </w:r>
    </w:p>
    <w:p w:rsidR="00AB593C" w:rsidRDefault="00AB593C" w:rsidP="00AB593C">
      <w:pPr>
        <w:pStyle w:val="ConsPlusNormal"/>
        <w:ind w:firstLine="540"/>
        <w:jc w:val="center"/>
        <w:rPr>
          <w:sz w:val="28"/>
          <w:szCs w:val="28"/>
        </w:rPr>
      </w:pPr>
    </w:p>
    <w:p w:rsidR="00AB593C" w:rsidRPr="00E50DCB" w:rsidRDefault="00AB593C" w:rsidP="00AB593C">
      <w:pPr>
        <w:pStyle w:val="ConsPlusNormal"/>
        <w:ind w:firstLine="540"/>
        <w:jc w:val="center"/>
        <w:rPr>
          <w:sz w:val="28"/>
          <w:szCs w:val="28"/>
        </w:rPr>
      </w:pPr>
      <w:r w:rsidRPr="00E50DCB">
        <w:rPr>
          <w:sz w:val="28"/>
          <w:szCs w:val="28"/>
        </w:rPr>
        <w:t>Официальное издание</w:t>
      </w: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117E78" w:rsidRDefault="0016141A" w:rsidP="00AB593C">
      <w:pPr>
        <w:pStyle w:val="ConsPlusNormal"/>
        <w:ind w:firstLine="540"/>
        <w:jc w:val="center"/>
        <w:rPr>
          <w:b/>
          <w:sz w:val="36"/>
          <w:szCs w:val="36"/>
        </w:rPr>
      </w:pPr>
      <w:r>
        <w:rPr>
          <w:b/>
          <w:sz w:val="36"/>
          <w:szCs w:val="36"/>
        </w:rPr>
        <w:t>N 11</w:t>
      </w:r>
    </w:p>
    <w:p w:rsidR="00117E78" w:rsidRDefault="00117E78" w:rsidP="00AB593C">
      <w:pPr>
        <w:pStyle w:val="ConsPlusNormal"/>
        <w:spacing w:before="240"/>
        <w:ind w:firstLine="540"/>
        <w:jc w:val="center"/>
        <w:rPr>
          <w:sz w:val="28"/>
          <w:szCs w:val="28"/>
        </w:rPr>
      </w:pPr>
    </w:p>
    <w:p w:rsidR="00117E78" w:rsidRDefault="00EC4901" w:rsidP="00EC4901">
      <w:pPr>
        <w:pStyle w:val="ConsPlusNormal"/>
        <w:tabs>
          <w:tab w:val="left" w:pos="8370"/>
        </w:tabs>
        <w:spacing w:before="240"/>
        <w:ind w:firstLine="540"/>
        <w:rPr>
          <w:sz w:val="28"/>
          <w:szCs w:val="28"/>
        </w:rPr>
      </w:pPr>
      <w:r>
        <w:rPr>
          <w:sz w:val="28"/>
          <w:szCs w:val="28"/>
        </w:rPr>
        <w:tab/>
      </w: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AB593C" w:rsidRPr="00086F32" w:rsidRDefault="004847A0" w:rsidP="00086F32">
      <w:pPr>
        <w:pStyle w:val="ConsPlusNormal"/>
        <w:spacing w:before="240"/>
        <w:ind w:firstLine="540"/>
        <w:jc w:val="center"/>
        <w:rPr>
          <w:b/>
          <w:sz w:val="28"/>
          <w:szCs w:val="28"/>
        </w:rPr>
      </w:pPr>
      <w:r w:rsidRPr="00086F32">
        <w:rPr>
          <w:b/>
          <w:sz w:val="28"/>
          <w:szCs w:val="28"/>
        </w:rPr>
        <w:t>"</w:t>
      </w:r>
      <w:r w:rsidR="0016141A">
        <w:rPr>
          <w:b/>
          <w:sz w:val="28"/>
          <w:szCs w:val="28"/>
        </w:rPr>
        <w:t>03</w:t>
      </w:r>
      <w:r w:rsidR="00AB593C" w:rsidRPr="00086F32">
        <w:rPr>
          <w:b/>
          <w:sz w:val="28"/>
          <w:szCs w:val="28"/>
        </w:rPr>
        <w:t xml:space="preserve">" </w:t>
      </w:r>
      <w:r w:rsidR="0016141A">
        <w:rPr>
          <w:b/>
          <w:sz w:val="28"/>
          <w:szCs w:val="28"/>
        </w:rPr>
        <w:t>декабря</w:t>
      </w:r>
      <w:r w:rsidR="00100E32" w:rsidRPr="00086F32">
        <w:rPr>
          <w:b/>
          <w:sz w:val="28"/>
          <w:szCs w:val="28"/>
        </w:rPr>
        <w:t xml:space="preserve"> 2024</w:t>
      </w:r>
      <w:r w:rsidR="00AB593C" w:rsidRPr="00086F32">
        <w:rPr>
          <w:b/>
          <w:sz w:val="28"/>
          <w:szCs w:val="28"/>
        </w:rPr>
        <w:t xml:space="preserve"> года</w:t>
      </w:r>
    </w:p>
    <w:p w:rsidR="00AB593C" w:rsidRPr="00E50DCB" w:rsidRDefault="00AB593C" w:rsidP="00086F32">
      <w:pPr>
        <w:pStyle w:val="ConsPlusNormal"/>
        <w:ind w:firstLine="540"/>
        <w:jc w:val="center"/>
        <w:rPr>
          <w:sz w:val="28"/>
          <w:szCs w:val="28"/>
        </w:rPr>
      </w:pPr>
    </w:p>
    <w:p w:rsidR="00AB593C" w:rsidRPr="00117E78" w:rsidRDefault="00086F32" w:rsidP="00086F32">
      <w:pPr>
        <w:jc w:val="center"/>
        <w:rPr>
          <w:b/>
          <w:sz w:val="28"/>
          <w:szCs w:val="28"/>
        </w:rPr>
      </w:pPr>
      <w:r>
        <w:rPr>
          <w:b/>
          <w:sz w:val="28"/>
          <w:szCs w:val="28"/>
        </w:rPr>
        <w:t xml:space="preserve">          </w:t>
      </w:r>
      <w:r w:rsidR="00AB593C" w:rsidRPr="00117E78">
        <w:rPr>
          <w:b/>
          <w:sz w:val="28"/>
          <w:szCs w:val="28"/>
        </w:rPr>
        <w:t>с. Усть-Калманка</w:t>
      </w:r>
    </w:p>
    <w:p w:rsidR="00AB593C" w:rsidRPr="00117E78" w:rsidRDefault="00AB593C" w:rsidP="00AB593C">
      <w:pPr>
        <w:jc w:val="both"/>
        <w:rPr>
          <w:b/>
          <w:sz w:val="26"/>
          <w:szCs w:val="26"/>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8F26E9" w:rsidRDefault="008F26E9" w:rsidP="00AB593C">
      <w:pPr>
        <w:pStyle w:val="ConsPlusNormal"/>
        <w:ind w:firstLine="540"/>
        <w:jc w:val="center"/>
        <w:rPr>
          <w:sz w:val="28"/>
          <w:szCs w:val="28"/>
        </w:rPr>
      </w:pPr>
    </w:p>
    <w:p w:rsidR="00086F32" w:rsidRDefault="00086F32" w:rsidP="00AB593C">
      <w:pPr>
        <w:pStyle w:val="ConsPlusNormal"/>
        <w:ind w:firstLine="540"/>
        <w:jc w:val="center"/>
        <w:rPr>
          <w:sz w:val="28"/>
          <w:szCs w:val="28"/>
        </w:rPr>
      </w:pPr>
    </w:p>
    <w:p w:rsidR="00086F32" w:rsidRDefault="00086F32" w:rsidP="00AB593C">
      <w:pPr>
        <w:pStyle w:val="ConsPlusNormal"/>
        <w:ind w:firstLine="540"/>
        <w:jc w:val="center"/>
        <w:rPr>
          <w:sz w:val="28"/>
          <w:szCs w:val="28"/>
        </w:rPr>
      </w:pPr>
    </w:p>
    <w:p w:rsidR="00AB593C" w:rsidRPr="009368EF" w:rsidRDefault="00AB593C" w:rsidP="00AB593C">
      <w:pPr>
        <w:pStyle w:val="ConsPlusNormal"/>
        <w:ind w:firstLine="540"/>
        <w:jc w:val="center"/>
        <w:rPr>
          <w:sz w:val="28"/>
          <w:szCs w:val="28"/>
        </w:rPr>
      </w:pPr>
      <w:r w:rsidRPr="009368EF">
        <w:rPr>
          <w:sz w:val="28"/>
          <w:szCs w:val="28"/>
        </w:rPr>
        <w:lastRenderedPageBreak/>
        <w:t>СБОРНИК</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муниципальных правовых актов </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муниципального образования </w:t>
      </w:r>
      <w:r w:rsidR="00086F32">
        <w:rPr>
          <w:sz w:val="28"/>
          <w:szCs w:val="28"/>
        </w:rPr>
        <w:t xml:space="preserve">сельское поселение </w:t>
      </w:r>
      <w:r w:rsidRPr="009368EF">
        <w:rPr>
          <w:sz w:val="28"/>
          <w:szCs w:val="28"/>
        </w:rPr>
        <w:t xml:space="preserve">Усть-Калманский сельсовет Усть-Калманского района Алтайского края </w:t>
      </w:r>
    </w:p>
    <w:p w:rsidR="00AB593C" w:rsidRPr="009368EF" w:rsidRDefault="00AB593C" w:rsidP="00AB593C">
      <w:pPr>
        <w:pStyle w:val="ConsPlusNormal"/>
        <w:ind w:firstLine="540"/>
        <w:jc w:val="center"/>
        <w:rPr>
          <w:sz w:val="28"/>
          <w:szCs w:val="28"/>
        </w:rPr>
      </w:pPr>
    </w:p>
    <w:p w:rsidR="00AB593C" w:rsidRPr="009368EF" w:rsidRDefault="0016141A" w:rsidP="00AB593C">
      <w:pPr>
        <w:pStyle w:val="ConsPlusNormal"/>
        <w:ind w:firstLine="540"/>
        <w:jc w:val="both"/>
        <w:rPr>
          <w:sz w:val="28"/>
          <w:szCs w:val="28"/>
        </w:rPr>
      </w:pPr>
      <w:r>
        <w:rPr>
          <w:sz w:val="28"/>
          <w:szCs w:val="28"/>
        </w:rPr>
        <w:t>N 11</w:t>
      </w:r>
      <w:r w:rsidR="00151C05">
        <w:rPr>
          <w:sz w:val="28"/>
          <w:szCs w:val="28"/>
        </w:rPr>
        <w:t xml:space="preserve"> </w:t>
      </w:r>
      <w:r w:rsidR="00AB593C" w:rsidRPr="009368EF">
        <w:rPr>
          <w:sz w:val="28"/>
          <w:szCs w:val="28"/>
        </w:rPr>
        <w:t>"</w:t>
      </w:r>
      <w:r>
        <w:rPr>
          <w:sz w:val="28"/>
          <w:szCs w:val="28"/>
        </w:rPr>
        <w:t>03</w:t>
      </w:r>
      <w:r w:rsidR="00AB593C" w:rsidRPr="009368EF">
        <w:rPr>
          <w:sz w:val="28"/>
          <w:szCs w:val="28"/>
        </w:rPr>
        <w:t xml:space="preserve">" </w:t>
      </w:r>
      <w:r>
        <w:rPr>
          <w:sz w:val="28"/>
          <w:szCs w:val="28"/>
        </w:rPr>
        <w:t>декабря</w:t>
      </w:r>
      <w:r w:rsidR="00100E32" w:rsidRPr="009368EF">
        <w:rPr>
          <w:sz w:val="28"/>
          <w:szCs w:val="28"/>
        </w:rPr>
        <w:t xml:space="preserve"> 2024</w:t>
      </w:r>
      <w:r w:rsidR="00AB593C" w:rsidRPr="009368EF">
        <w:rPr>
          <w:sz w:val="28"/>
          <w:szCs w:val="28"/>
        </w:rPr>
        <w:t xml:space="preserve"> года</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Официальное издание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center"/>
        <w:rPr>
          <w:sz w:val="28"/>
          <w:szCs w:val="28"/>
        </w:rPr>
      </w:pPr>
      <w:r w:rsidRPr="009368EF">
        <w:rPr>
          <w:sz w:val="28"/>
          <w:szCs w:val="28"/>
        </w:rPr>
        <w:t>СОДЕРЖАНИЕ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w:t>
      </w:r>
      <w:r w:rsidR="0091097B">
        <w:rPr>
          <w:b/>
          <w:sz w:val="28"/>
          <w:szCs w:val="28"/>
        </w:rPr>
        <w:t> </w:t>
      </w:r>
      <w:r w:rsidRPr="009368EF">
        <w:rPr>
          <w:b/>
          <w:sz w:val="28"/>
          <w:szCs w:val="28"/>
        </w:rPr>
        <w:t>1.Решения (проекты) Усть-Калманского сельского Совета депутатов Усть-Калманского района Алтайского края</w:t>
      </w:r>
    </w:p>
    <w:p w:rsidR="00AB593C" w:rsidRPr="009368EF" w:rsidRDefault="00AB593C" w:rsidP="00AB593C">
      <w:pPr>
        <w:pStyle w:val="ConsPlusNormal"/>
        <w:ind w:firstLine="540"/>
        <w:jc w:val="both"/>
        <w:rPr>
          <w:sz w:val="28"/>
          <w:szCs w:val="28"/>
        </w:rPr>
      </w:pPr>
    </w:p>
    <w:p w:rsidR="00151C05" w:rsidRDefault="00F64425" w:rsidP="00870674">
      <w:pPr>
        <w:rPr>
          <w:sz w:val="28"/>
        </w:rPr>
      </w:pPr>
      <w:r w:rsidRPr="009368EF">
        <w:rPr>
          <w:sz w:val="28"/>
          <w:szCs w:val="28"/>
        </w:rPr>
        <w:t xml:space="preserve">           </w:t>
      </w:r>
      <w:r w:rsidR="00AB593C" w:rsidRPr="009368EF">
        <w:rPr>
          <w:sz w:val="28"/>
          <w:szCs w:val="28"/>
        </w:rPr>
        <w:t>1.</w:t>
      </w:r>
      <w:r w:rsidR="00870674" w:rsidRPr="00870674">
        <w:t xml:space="preserve"> </w:t>
      </w:r>
      <w:r w:rsidR="00870674" w:rsidRPr="00870674">
        <w:rPr>
          <w:sz w:val="28"/>
          <w:szCs w:val="28"/>
        </w:rPr>
        <w:t>_____________________________________________________</w:t>
      </w:r>
      <w:r w:rsidR="00CB398A">
        <w:rPr>
          <w:sz w:val="28"/>
          <w:szCs w:val="28"/>
        </w:rPr>
        <w:t xml:space="preserve"> </w:t>
      </w:r>
    </w:p>
    <w:p w:rsidR="00CB398A" w:rsidRDefault="00CB398A" w:rsidP="00151C05">
      <w:pPr>
        <w:tabs>
          <w:tab w:val="left" w:pos="6300"/>
        </w:tabs>
        <w:rPr>
          <w:sz w:val="28"/>
          <w:szCs w:val="28"/>
        </w:rPr>
      </w:pPr>
      <w:r>
        <w:rPr>
          <w:sz w:val="28"/>
          <w:szCs w:val="28"/>
        </w:rPr>
        <w:t xml:space="preserve">           2.</w:t>
      </w:r>
      <w:r w:rsidRPr="00CB398A">
        <w:t xml:space="preserve"> </w:t>
      </w:r>
      <w:r w:rsidR="00F42E7A">
        <w:rPr>
          <w:sz w:val="28"/>
          <w:szCs w:val="28"/>
        </w:rPr>
        <w:t>_____________________________________________________</w:t>
      </w:r>
    </w:p>
    <w:p w:rsidR="00BC21D9" w:rsidRDefault="00BC21D9" w:rsidP="00AB593C">
      <w:pPr>
        <w:pStyle w:val="ConsPlusNormal"/>
        <w:ind w:firstLine="540"/>
        <w:jc w:val="both"/>
        <w:rPr>
          <w:b/>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 2. Постановления главы Усть-Калманского сельсовета Усть-Калманского района</w:t>
      </w:r>
      <w:r w:rsidR="009368EF">
        <w:rPr>
          <w:b/>
          <w:sz w:val="28"/>
          <w:szCs w:val="28"/>
        </w:rPr>
        <w:t> </w:t>
      </w:r>
      <w:r w:rsidRPr="009368EF">
        <w:rPr>
          <w:b/>
          <w:sz w:val="28"/>
          <w:szCs w:val="28"/>
        </w:rPr>
        <w:t>Алтайского края. Распоряжения главы Усть-Калманского сельсовета Усть-Калманского района</w:t>
      </w:r>
      <w:r w:rsidR="009368EF">
        <w:rPr>
          <w:b/>
          <w:sz w:val="28"/>
          <w:szCs w:val="28"/>
        </w:rPr>
        <w:t> </w:t>
      </w:r>
      <w:r w:rsidRPr="009368EF">
        <w:rPr>
          <w:b/>
          <w:sz w:val="28"/>
          <w:szCs w:val="28"/>
        </w:rPr>
        <w:t>Алтайского края.</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 xml:space="preserve">1. ________________________________________________________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2. _______________________________________________________ </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Радел 3. Постановления администрации Усть-Калманского сельсовета Усть-Калманского района Алтайского края. Распоряжения администрации Усть-Калманского сельсовета Усть-Калманского района Алтайского края.</w:t>
      </w:r>
    </w:p>
    <w:p w:rsidR="00AB593C" w:rsidRPr="009368EF" w:rsidRDefault="00AB593C" w:rsidP="00AB593C">
      <w:pPr>
        <w:pStyle w:val="ConsPlusNormal"/>
        <w:ind w:firstLine="540"/>
        <w:jc w:val="both"/>
        <w:rPr>
          <w:sz w:val="28"/>
          <w:szCs w:val="28"/>
        </w:rPr>
      </w:pPr>
    </w:p>
    <w:p w:rsidR="0016141A" w:rsidRDefault="00152114" w:rsidP="0016141A">
      <w:pPr>
        <w:pStyle w:val="af5"/>
        <w:ind w:firstLine="540"/>
        <w:jc w:val="both"/>
        <w:rPr>
          <w:rFonts w:ascii="Times New Roman" w:hAnsi="Times New Roman"/>
          <w:sz w:val="28"/>
          <w:szCs w:val="28"/>
          <w:lang w:eastAsia="ar-SA"/>
        </w:rPr>
      </w:pPr>
      <w:r w:rsidRPr="009368EF">
        <w:rPr>
          <w:rFonts w:ascii="Times New Roman" w:hAnsi="Times New Roman"/>
          <w:sz w:val="28"/>
          <w:szCs w:val="28"/>
        </w:rPr>
        <w:t>1.</w:t>
      </w:r>
      <w:r w:rsidR="0016141A">
        <w:rPr>
          <w:rFonts w:ascii="Times New Roman" w:hAnsi="Times New Roman"/>
          <w:sz w:val="28"/>
          <w:szCs w:val="28"/>
        </w:rPr>
        <w:t>Постановление №202 </w:t>
      </w:r>
      <w:r w:rsidR="00B23090">
        <w:rPr>
          <w:rFonts w:ascii="Times New Roman" w:hAnsi="Times New Roman"/>
          <w:sz w:val="28"/>
          <w:szCs w:val="28"/>
        </w:rPr>
        <w:t>от</w:t>
      </w:r>
      <w:r w:rsidR="0016141A">
        <w:rPr>
          <w:rFonts w:ascii="Times New Roman" w:hAnsi="Times New Roman"/>
          <w:sz w:val="28"/>
          <w:szCs w:val="28"/>
        </w:rPr>
        <w:t> 02.12.2024г </w:t>
      </w:r>
      <w:r w:rsidR="0016141A" w:rsidRPr="002C1341">
        <w:rPr>
          <w:rFonts w:ascii="Times New Roman" w:hAnsi="Times New Roman"/>
          <w:sz w:val="28"/>
          <w:szCs w:val="28"/>
          <w:lang w:eastAsia="ar-SA"/>
        </w:rPr>
        <w:t>«Об</w:t>
      </w:r>
      <w:r w:rsidR="0016141A">
        <w:rPr>
          <w:rFonts w:ascii="Times New Roman" w:hAnsi="Times New Roman"/>
          <w:sz w:val="28"/>
          <w:szCs w:val="28"/>
          <w:lang w:eastAsia="ar-SA"/>
        </w:rPr>
        <w:t> </w:t>
      </w:r>
      <w:r w:rsidR="0016141A" w:rsidRPr="002C1341">
        <w:rPr>
          <w:rFonts w:ascii="Times New Roman" w:hAnsi="Times New Roman"/>
          <w:sz w:val="28"/>
          <w:szCs w:val="28"/>
          <w:lang w:eastAsia="ar-SA"/>
        </w:rPr>
        <w:t>утверждении</w:t>
      </w:r>
      <w:r w:rsidR="0016141A">
        <w:rPr>
          <w:rFonts w:ascii="Times New Roman" w:hAnsi="Times New Roman"/>
          <w:sz w:val="28"/>
          <w:szCs w:val="28"/>
          <w:lang w:eastAsia="ar-SA"/>
        </w:rPr>
        <w:t> </w:t>
      </w:r>
      <w:r w:rsidR="0016141A" w:rsidRPr="002C1341">
        <w:rPr>
          <w:rFonts w:ascii="Times New Roman" w:hAnsi="Times New Roman"/>
          <w:sz w:val="28"/>
          <w:szCs w:val="28"/>
          <w:lang w:eastAsia="ar-SA"/>
        </w:rPr>
        <w:t>П</w:t>
      </w:r>
      <w:r w:rsidR="0016141A" w:rsidRPr="002C1341">
        <w:rPr>
          <w:rFonts w:ascii="Times New Roman" w:hAnsi="Times New Roman"/>
          <w:sz w:val="28"/>
          <w:szCs w:val="28"/>
        </w:rPr>
        <w:t>рограммы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муниципального образования</w:t>
      </w:r>
      <w:r w:rsidR="0016141A">
        <w:rPr>
          <w:rFonts w:ascii="Times New Roman" w:hAnsi="Times New Roman"/>
          <w:sz w:val="28"/>
          <w:szCs w:val="28"/>
        </w:rPr>
        <w:t xml:space="preserve"> сельское поселение</w:t>
      </w:r>
      <w:r w:rsidR="0016141A" w:rsidRPr="002C1341">
        <w:rPr>
          <w:rFonts w:ascii="Times New Roman" w:hAnsi="Times New Roman"/>
          <w:sz w:val="28"/>
          <w:szCs w:val="28"/>
        </w:rPr>
        <w:t xml:space="preserve"> Усть-Калманский  сельсовет Усть-Калманского района Алтайского края </w:t>
      </w:r>
      <w:r w:rsidR="0016141A">
        <w:rPr>
          <w:rFonts w:ascii="Times New Roman" w:hAnsi="Times New Roman"/>
          <w:sz w:val="28"/>
          <w:szCs w:val="28"/>
        </w:rPr>
        <w:t>на 2025</w:t>
      </w:r>
      <w:r w:rsidR="0016141A" w:rsidRPr="002C1341">
        <w:rPr>
          <w:rFonts w:ascii="Times New Roman" w:hAnsi="Times New Roman"/>
          <w:sz w:val="28"/>
          <w:szCs w:val="28"/>
        </w:rPr>
        <w:t xml:space="preserve"> год</w:t>
      </w:r>
      <w:r w:rsidR="0016141A" w:rsidRPr="002C1341">
        <w:rPr>
          <w:rFonts w:ascii="Times New Roman" w:hAnsi="Times New Roman"/>
          <w:sz w:val="28"/>
          <w:szCs w:val="28"/>
          <w:lang w:eastAsia="ar-SA"/>
        </w:rPr>
        <w:t>»</w:t>
      </w:r>
      <w:r w:rsidR="00893BB9">
        <w:rPr>
          <w:rFonts w:ascii="Times New Roman" w:hAnsi="Times New Roman"/>
          <w:sz w:val="28"/>
          <w:szCs w:val="28"/>
          <w:lang w:eastAsia="ar-SA"/>
        </w:rPr>
        <w:t xml:space="preserve">  3-13</w:t>
      </w:r>
      <w:bookmarkStart w:id="0" w:name="_GoBack"/>
      <w:bookmarkEnd w:id="0"/>
    </w:p>
    <w:p w:rsidR="00B23090" w:rsidRPr="00B23090" w:rsidRDefault="00B23090" w:rsidP="00B23090">
      <w:pPr>
        <w:pStyle w:val="af5"/>
        <w:ind w:firstLine="540"/>
        <w:jc w:val="both"/>
        <w:rPr>
          <w:rFonts w:ascii="Times New Roman" w:hAnsi="Times New Roman"/>
          <w:sz w:val="28"/>
          <w:szCs w:val="28"/>
        </w:rPr>
      </w:pPr>
    </w:p>
    <w:p w:rsidR="00AB593C" w:rsidRPr="009368EF" w:rsidRDefault="00B0622C" w:rsidP="00AB593C">
      <w:pPr>
        <w:pStyle w:val="ConsPlusNormal"/>
        <w:ind w:firstLine="540"/>
        <w:jc w:val="both"/>
        <w:rPr>
          <w:b/>
          <w:sz w:val="28"/>
          <w:szCs w:val="28"/>
        </w:rPr>
      </w:pPr>
      <w:r w:rsidRPr="009368EF">
        <w:rPr>
          <w:sz w:val="28"/>
          <w:szCs w:val="28"/>
        </w:rPr>
        <w:t xml:space="preserve"> </w:t>
      </w:r>
      <w:r w:rsidR="00AB593C" w:rsidRPr="009368EF">
        <w:rPr>
          <w:b/>
          <w:sz w:val="28"/>
          <w:szCs w:val="28"/>
        </w:rPr>
        <w:t>Раздел</w:t>
      </w:r>
      <w:r w:rsidR="00063AB0">
        <w:rPr>
          <w:b/>
          <w:sz w:val="28"/>
          <w:szCs w:val="28"/>
        </w:rPr>
        <w:t> </w:t>
      </w:r>
      <w:r w:rsidR="00AB593C" w:rsidRPr="009368EF">
        <w:rPr>
          <w:b/>
          <w:sz w:val="28"/>
          <w:szCs w:val="28"/>
        </w:rPr>
        <w:t>4. Иные правовые акты, официальные сообщения органов местного самоуправления</w:t>
      </w:r>
    </w:p>
    <w:p w:rsidR="00AB593C" w:rsidRPr="009368EF" w:rsidRDefault="00AB593C" w:rsidP="00AB593C">
      <w:pPr>
        <w:pStyle w:val="ConsPlusNormal"/>
        <w:ind w:firstLine="540"/>
        <w:jc w:val="both"/>
        <w:rPr>
          <w:sz w:val="28"/>
          <w:szCs w:val="28"/>
        </w:rPr>
      </w:pPr>
      <w:r w:rsidRPr="009368EF">
        <w:rPr>
          <w:sz w:val="28"/>
          <w:szCs w:val="28"/>
        </w:rPr>
        <w:tab/>
        <w:t xml:space="preserve">1. 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  2. ________________________________________________________ </w:t>
      </w:r>
    </w:p>
    <w:p w:rsidR="00AC25A3" w:rsidRPr="00AC25A3" w:rsidRDefault="00621978" w:rsidP="00BC21D9">
      <w:pPr>
        <w:tabs>
          <w:tab w:val="center" w:pos="4677"/>
          <w:tab w:val="right" w:pos="9355"/>
        </w:tabs>
        <w:spacing w:after="160" w:line="259" w:lineRule="auto"/>
        <w:rPr>
          <w:sz w:val="22"/>
          <w:szCs w:val="22"/>
          <w:lang w:eastAsia="ar-SA"/>
        </w:rPr>
      </w:pPr>
      <w:r w:rsidRPr="00621978">
        <w:t xml:space="preserve">                </w:t>
      </w:r>
      <w:r w:rsidR="00B42A3F">
        <w:t xml:space="preserve">        </w:t>
      </w:r>
    </w:p>
    <w:tbl>
      <w:tblPr>
        <w:tblpPr w:leftFromText="180" w:rightFromText="180" w:vertAnchor="page" w:horzAnchor="margin" w:tblpY="736"/>
        <w:tblW w:w="9854" w:type="dxa"/>
        <w:tblLayout w:type="fixed"/>
        <w:tblLook w:val="04A0" w:firstRow="1" w:lastRow="0" w:firstColumn="1" w:lastColumn="0" w:noHBand="0" w:noVBand="1"/>
      </w:tblPr>
      <w:tblGrid>
        <w:gridCol w:w="9854"/>
      </w:tblGrid>
      <w:tr w:rsidR="00F64425" w:rsidRPr="0091097B" w:rsidTr="008C4D58">
        <w:trPr>
          <w:trHeight w:val="271"/>
        </w:trPr>
        <w:tc>
          <w:tcPr>
            <w:tcW w:w="9854" w:type="dxa"/>
          </w:tcPr>
          <w:p w:rsidR="00F64425" w:rsidRPr="00BC21D9" w:rsidRDefault="00F64425" w:rsidP="00BC21D9">
            <w:pPr>
              <w:keepNext/>
              <w:tabs>
                <w:tab w:val="left" w:pos="4185"/>
                <w:tab w:val="left" w:pos="8595"/>
              </w:tabs>
              <w:outlineLvl w:val="0"/>
              <w:rPr>
                <w:sz w:val="28"/>
                <w:szCs w:val="28"/>
              </w:rPr>
            </w:pPr>
          </w:p>
        </w:tc>
      </w:tr>
    </w:tbl>
    <w:p w:rsidR="008C4D58" w:rsidRDefault="008C4D58" w:rsidP="00F64425">
      <w:pPr>
        <w:widowControl w:val="0"/>
        <w:rPr>
          <w:rFonts w:eastAsia="Arial Unicode MS"/>
          <w:color w:val="000000"/>
          <w:sz w:val="28"/>
          <w:szCs w:val="28"/>
          <w:lang w:bidi="ru-RU"/>
        </w:rPr>
      </w:pPr>
    </w:p>
    <w:p w:rsidR="009368EF" w:rsidRDefault="009368EF" w:rsidP="00B0622C">
      <w:pPr>
        <w:pStyle w:val="ConsPlusNormal"/>
        <w:tabs>
          <w:tab w:val="left" w:pos="1701"/>
        </w:tabs>
        <w:jc w:val="center"/>
        <w:rPr>
          <w:sz w:val="28"/>
          <w:szCs w:val="28"/>
        </w:rPr>
      </w:pPr>
    </w:p>
    <w:p w:rsidR="00151C05" w:rsidRDefault="00151C05" w:rsidP="000E10E2">
      <w:pPr>
        <w:tabs>
          <w:tab w:val="left" w:pos="940"/>
        </w:tabs>
        <w:jc w:val="center"/>
        <w:rPr>
          <w:b/>
          <w:sz w:val="28"/>
          <w:szCs w:val="28"/>
        </w:rPr>
      </w:pPr>
    </w:p>
    <w:p w:rsidR="00151C05" w:rsidRDefault="00151C05" w:rsidP="000E10E2">
      <w:pPr>
        <w:tabs>
          <w:tab w:val="left" w:pos="940"/>
        </w:tabs>
        <w:jc w:val="center"/>
        <w:rPr>
          <w:b/>
          <w:sz w:val="28"/>
          <w:szCs w:val="28"/>
        </w:rPr>
      </w:pPr>
    </w:p>
    <w:p w:rsidR="009F6674" w:rsidRDefault="009F6674" w:rsidP="00B0622C">
      <w:pPr>
        <w:pStyle w:val="ConsPlusNormal"/>
        <w:tabs>
          <w:tab w:val="left" w:pos="1701"/>
        </w:tabs>
        <w:jc w:val="center"/>
        <w:rPr>
          <w:sz w:val="28"/>
          <w:szCs w:val="28"/>
        </w:rPr>
      </w:pPr>
    </w:p>
    <w:p w:rsidR="009F6674" w:rsidRDefault="009F6674" w:rsidP="00B0622C">
      <w:pPr>
        <w:pStyle w:val="ConsPlusNormal"/>
        <w:tabs>
          <w:tab w:val="left" w:pos="1701"/>
        </w:tabs>
        <w:jc w:val="center"/>
        <w:rPr>
          <w:sz w:val="28"/>
          <w:szCs w:val="28"/>
        </w:rPr>
      </w:pPr>
    </w:p>
    <w:p w:rsidR="0016141A" w:rsidRPr="00D56BFB" w:rsidRDefault="0016141A" w:rsidP="0016141A">
      <w:pPr>
        <w:pStyle w:val="af5"/>
        <w:jc w:val="center"/>
        <w:rPr>
          <w:rFonts w:ascii="Times New Roman" w:hAnsi="Times New Roman"/>
          <w:b/>
          <w:sz w:val="28"/>
          <w:szCs w:val="28"/>
        </w:rPr>
      </w:pPr>
      <w:r w:rsidRPr="00D56BFB">
        <w:rPr>
          <w:rFonts w:ascii="Times New Roman" w:hAnsi="Times New Roman"/>
          <w:b/>
          <w:sz w:val="28"/>
          <w:szCs w:val="28"/>
        </w:rPr>
        <w:lastRenderedPageBreak/>
        <w:t>АДМИНИСТРАЦИЯ УСТЬ-КАЛМАНСКОГО СЕЛЬСОВЕТА</w:t>
      </w:r>
    </w:p>
    <w:p w:rsidR="0016141A" w:rsidRPr="00D56BFB" w:rsidRDefault="0016141A" w:rsidP="0016141A">
      <w:pPr>
        <w:pStyle w:val="af5"/>
        <w:jc w:val="center"/>
        <w:rPr>
          <w:rFonts w:ascii="Times New Roman" w:hAnsi="Times New Roman"/>
          <w:b/>
          <w:sz w:val="28"/>
          <w:szCs w:val="28"/>
        </w:rPr>
      </w:pPr>
      <w:r w:rsidRPr="00D56BFB">
        <w:rPr>
          <w:rFonts w:ascii="Times New Roman" w:hAnsi="Times New Roman"/>
          <w:b/>
          <w:sz w:val="28"/>
          <w:szCs w:val="28"/>
        </w:rPr>
        <w:t>УСТЬ-КАЛМАНСКОГО РАЙОНА АЛТАЙСКОГО КРАЯ</w:t>
      </w:r>
    </w:p>
    <w:p w:rsidR="0016141A" w:rsidRPr="00D56BFB" w:rsidRDefault="0016141A" w:rsidP="0016141A">
      <w:pPr>
        <w:rPr>
          <w:sz w:val="28"/>
          <w:szCs w:val="28"/>
        </w:rPr>
      </w:pPr>
    </w:p>
    <w:p w:rsidR="0016141A" w:rsidRPr="00D56BFB" w:rsidRDefault="0016141A" w:rsidP="0016141A">
      <w:pPr>
        <w:rPr>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6141A" w:rsidRPr="00D56BFB" w:rsidTr="00DB58FE">
        <w:trPr>
          <w:cantSplit/>
        </w:trPr>
        <w:tc>
          <w:tcPr>
            <w:tcW w:w="10348" w:type="dxa"/>
            <w:tcBorders>
              <w:top w:val="nil"/>
              <w:left w:val="nil"/>
              <w:bottom w:val="nil"/>
              <w:right w:val="nil"/>
            </w:tcBorders>
          </w:tcPr>
          <w:p w:rsidR="0016141A" w:rsidRPr="00D56BFB" w:rsidRDefault="0016141A" w:rsidP="00DB58FE">
            <w:pPr>
              <w:jc w:val="center"/>
              <w:rPr>
                <w:sz w:val="28"/>
                <w:szCs w:val="28"/>
              </w:rPr>
            </w:pPr>
          </w:p>
          <w:p w:rsidR="0016141A" w:rsidRPr="00D56BFB" w:rsidRDefault="0016141A" w:rsidP="00DB58FE">
            <w:pPr>
              <w:keepNext/>
              <w:jc w:val="center"/>
              <w:outlineLvl w:val="1"/>
              <w:rPr>
                <w:sz w:val="28"/>
                <w:szCs w:val="28"/>
              </w:rPr>
            </w:pPr>
            <w:r w:rsidRPr="00D56BFB">
              <w:rPr>
                <w:sz w:val="28"/>
                <w:szCs w:val="28"/>
              </w:rPr>
              <w:t>П О С Т А Н О В Л Е Н И Е</w:t>
            </w:r>
          </w:p>
          <w:p w:rsidR="0016141A" w:rsidRPr="00D56BFB" w:rsidRDefault="0016141A" w:rsidP="00DB58FE">
            <w:pPr>
              <w:rPr>
                <w:sz w:val="28"/>
                <w:szCs w:val="28"/>
              </w:rPr>
            </w:pPr>
          </w:p>
          <w:p w:rsidR="0016141A" w:rsidRPr="00D56BFB" w:rsidRDefault="0016141A" w:rsidP="00DB58FE">
            <w:pPr>
              <w:rPr>
                <w:sz w:val="28"/>
                <w:szCs w:val="28"/>
              </w:rPr>
            </w:pPr>
          </w:p>
        </w:tc>
      </w:tr>
    </w:tbl>
    <w:p w:rsidR="0016141A" w:rsidRPr="00D56BFB" w:rsidRDefault="0016141A" w:rsidP="0016141A">
      <w:pPr>
        <w:tabs>
          <w:tab w:val="left" w:pos="660"/>
        </w:tabs>
        <w:autoSpaceDE w:val="0"/>
        <w:autoSpaceDN w:val="0"/>
        <w:adjustRightInd w:val="0"/>
        <w:jc w:val="center"/>
        <w:rPr>
          <w:sz w:val="28"/>
          <w:szCs w:val="28"/>
        </w:rPr>
      </w:pPr>
      <w:r>
        <w:rPr>
          <w:sz w:val="28"/>
          <w:szCs w:val="28"/>
        </w:rPr>
        <w:tab/>
      </w:r>
      <w:r w:rsidRPr="00D56BFB">
        <w:rPr>
          <w:sz w:val="28"/>
          <w:szCs w:val="28"/>
        </w:rPr>
        <w:t>с. Усть-Калманка</w:t>
      </w:r>
    </w:p>
    <w:p w:rsidR="0016141A" w:rsidRPr="00D56BFB" w:rsidRDefault="0016141A" w:rsidP="0016141A">
      <w:pPr>
        <w:tabs>
          <w:tab w:val="left" w:pos="3686"/>
        </w:tabs>
        <w:jc w:val="both"/>
        <w:rPr>
          <w:sz w:val="28"/>
          <w:szCs w:val="28"/>
        </w:rPr>
      </w:pPr>
    </w:p>
    <w:p w:rsidR="0016141A" w:rsidRPr="00D56BFB" w:rsidRDefault="0016141A" w:rsidP="0016141A">
      <w:pPr>
        <w:jc w:val="both"/>
        <w:rPr>
          <w:sz w:val="28"/>
          <w:szCs w:val="28"/>
        </w:rPr>
      </w:pPr>
      <w:r w:rsidRPr="00D56BFB">
        <w:rPr>
          <w:sz w:val="28"/>
          <w:szCs w:val="28"/>
        </w:rPr>
        <w:t>«</w:t>
      </w:r>
      <w:r>
        <w:rPr>
          <w:sz w:val="28"/>
          <w:szCs w:val="28"/>
        </w:rPr>
        <w:t>02</w:t>
      </w:r>
      <w:r w:rsidRPr="00D56BFB">
        <w:rPr>
          <w:sz w:val="28"/>
          <w:szCs w:val="28"/>
        </w:rPr>
        <w:t>»</w:t>
      </w:r>
      <w:r>
        <w:rPr>
          <w:sz w:val="28"/>
          <w:szCs w:val="28"/>
        </w:rPr>
        <w:t>декабря</w:t>
      </w:r>
      <w:r w:rsidRPr="00D56BFB">
        <w:rPr>
          <w:sz w:val="28"/>
          <w:szCs w:val="28"/>
        </w:rPr>
        <w:t xml:space="preserve">  </w:t>
      </w:r>
      <w:r>
        <w:rPr>
          <w:sz w:val="28"/>
          <w:szCs w:val="28"/>
        </w:rPr>
        <w:t>2024</w:t>
      </w:r>
      <w:r w:rsidRPr="00D56BFB">
        <w:rPr>
          <w:sz w:val="28"/>
          <w:szCs w:val="28"/>
        </w:rPr>
        <w:t xml:space="preserve">г                                                                    </w:t>
      </w:r>
      <w:r>
        <w:rPr>
          <w:sz w:val="28"/>
          <w:szCs w:val="28"/>
        </w:rPr>
        <w:t xml:space="preserve">                          </w:t>
      </w:r>
      <w:r w:rsidRPr="00D56BFB">
        <w:rPr>
          <w:sz w:val="28"/>
          <w:szCs w:val="28"/>
        </w:rPr>
        <w:t xml:space="preserve"> №</w:t>
      </w:r>
      <w:r>
        <w:rPr>
          <w:sz w:val="28"/>
          <w:szCs w:val="28"/>
        </w:rPr>
        <w:t xml:space="preserve"> 202</w:t>
      </w:r>
      <w:r w:rsidRPr="00D56BFB">
        <w:rPr>
          <w:sz w:val="28"/>
          <w:szCs w:val="28"/>
        </w:rPr>
        <w:t xml:space="preserve"> </w:t>
      </w:r>
    </w:p>
    <w:p w:rsidR="0016141A" w:rsidRPr="00D56BFB" w:rsidRDefault="0016141A" w:rsidP="0016141A">
      <w:pPr>
        <w:suppressAutoHyphens/>
        <w:rPr>
          <w:sz w:val="28"/>
          <w:szCs w:val="28"/>
          <w:lang w:eastAsia="ar-SA"/>
        </w:rPr>
      </w:pPr>
    </w:p>
    <w:tbl>
      <w:tblPr>
        <w:tblpPr w:leftFromText="180" w:rightFromText="180" w:vertAnchor="text" w:horzAnchor="margin" w:tblpY="299"/>
        <w:tblW w:w="10031" w:type="dxa"/>
        <w:tblLook w:val="01E0" w:firstRow="1" w:lastRow="1" w:firstColumn="1" w:lastColumn="1" w:noHBand="0" w:noVBand="0"/>
      </w:tblPr>
      <w:tblGrid>
        <w:gridCol w:w="10031"/>
      </w:tblGrid>
      <w:tr w:rsidR="0016141A" w:rsidRPr="00EE116B" w:rsidTr="00DB58FE">
        <w:trPr>
          <w:trHeight w:val="851"/>
        </w:trPr>
        <w:tc>
          <w:tcPr>
            <w:tcW w:w="10031" w:type="dxa"/>
            <w:shd w:val="clear" w:color="auto" w:fill="auto"/>
          </w:tcPr>
          <w:p w:rsidR="0016141A" w:rsidRPr="002C1341" w:rsidRDefault="0016141A" w:rsidP="00DB58FE">
            <w:pPr>
              <w:pStyle w:val="af5"/>
              <w:jc w:val="center"/>
              <w:rPr>
                <w:rFonts w:ascii="Times New Roman" w:hAnsi="Times New Roman"/>
                <w:sz w:val="28"/>
                <w:szCs w:val="28"/>
              </w:rPr>
            </w:pPr>
            <w:r w:rsidRPr="002C1341">
              <w:rPr>
                <w:rFonts w:ascii="Times New Roman" w:hAnsi="Times New Roman"/>
                <w:sz w:val="28"/>
                <w:szCs w:val="28"/>
                <w:lang w:eastAsia="ar-SA"/>
              </w:rPr>
              <w:t>«Об утверждении П</w:t>
            </w:r>
            <w:r w:rsidRPr="002C1341">
              <w:rPr>
                <w:rFonts w:ascii="Times New Roman" w:hAnsi="Times New Roman"/>
                <w:sz w:val="28"/>
                <w:szCs w:val="28"/>
              </w:rPr>
              <w:t>рограммы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муниципального образования</w:t>
            </w:r>
            <w:r>
              <w:rPr>
                <w:rFonts w:ascii="Times New Roman" w:hAnsi="Times New Roman"/>
                <w:sz w:val="28"/>
                <w:szCs w:val="28"/>
              </w:rPr>
              <w:t xml:space="preserve"> сельское поселение</w:t>
            </w:r>
            <w:r w:rsidRPr="002C1341">
              <w:rPr>
                <w:rFonts w:ascii="Times New Roman" w:hAnsi="Times New Roman"/>
                <w:sz w:val="28"/>
                <w:szCs w:val="28"/>
              </w:rPr>
              <w:t xml:space="preserve"> Усть-Калманский  сельсовет Усть-Калманского района Алтайского края </w:t>
            </w:r>
            <w:r>
              <w:rPr>
                <w:rFonts w:ascii="Times New Roman" w:hAnsi="Times New Roman"/>
                <w:sz w:val="28"/>
                <w:szCs w:val="28"/>
              </w:rPr>
              <w:t>на 2025</w:t>
            </w:r>
            <w:r w:rsidRPr="002C1341">
              <w:rPr>
                <w:rFonts w:ascii="Times New Roman" w:hAnsi="Times New Roman"/>
                <w:sz w:val="28"/>
                <w:szCs w:val="28"/>
              </w:rPr>
              <w:t xml:space="preserve"> год</w:t>
            </w:r>
            <w:r w:rsidRPr="002C1341">
              <w:rPr>
                <w:rFonts w:ascii="Times New Roman" w:hAnsi="Times New Roman"/>
                <w:sz w:val="28"/>
                <w:szCs w:val="28"/>
                <w:lang w:eastAsia="ar-SA"/>
              </w:rPr>
              <w:t>»</w:t>
            </w:r>
          </w:p>
        </w:tc>
      </w:tr>
    </w:tbl>
    <w:p w:rsidR="0016141A" w:rsidRPr="00EE116B" w:rsidRDefault="0016141A" w:rsidP="0016141A">
      <w:pPr>
        <w:suppressAutoHyphens/>
        <w:jc w:val="center"/>
        <w:rPr>
          <w:sz w:val="28"/>
          <w:szCs w:val="28"/>
          <w:lang w:eastAsia="ar-SA"/>
        </w:rPr>
      </w:pPr>
    </w:p>
    <w:p w:rsidR="0016141A" w:rsidRDefault="0016141A" w:rsidP="0016141A">
      <w:pPr>
        <w:suppressAutoHyphens/>
        <w:jc w:val="both"/>
        <w:rPr>
          <w:sz w:val="28"/>
          <w:szCs w:val="28"/>
          <w:lang w:eastAsia="ar-SA"/>
        </w:rPr>
      </w:pPr>
      <w:r w:rsidRPr="002C1341">
        <w:rPr>
          <w:sz w:val="28"/>
          <w:szCs w:val="28"/>
        </w:rPr>
        <w:t xml:space="preserve">            В соответствии с частью 4 статьи 44</w:t>
      </w:r>
      <w:r w:rsidRPr="002C1341">
        <w:rPr>
          <w:sz w:val="28"/>
          <w:szCs w:val="28"/>
          <w:shd w:val="clear" w:color="auto" w:fill="FFFFFF"/>
        </w:rPr>
        <w:t>Федерального закона от 31 июля 2020 года № 248-ФЗ «О государственном контроле (надзоре) и муниципальном контроле в Российской Федерации»</w:t>
      </w:r>
      <w:r w:rsidRPr="002C1341">
        <w:rPr>
          <w:sz w:val="28"/>
          <w:szCs w:val="28"/>
          <w:lang w:eastAsia="ar-SA"/>
        </w:rPr>
        <w:t>,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r w:rsidRPr="002C1341">
        <w:rPr>
          <w:rFonts w:eastAsia="Calibri"/>
          <w:bCs/>
          <w:sz w:val="28"/>
          <w:szCs w:val="28"/>
        </w:rPr>
        <w:t>,</w:t>
      </w:r>
      <w:r>
        <w:rPr>
          <w:rFonts w:eastAsia="Calibri"/>
          <w:bCs/>
          <w:sz w:val="28"/>
          <w:szCs w:val="28"/>
        </w:rPr>
        <w:t xml:space="preserve"> </w:t>
      </w:r>
      <w:r w:rsidRPr="002C1341">
        <w:rPr>
          <w:sz w:val="28"/>
          <w:szCs w:val="28"/>
          <w:lang w:eastAsia="ar-SA"/>
        </w:rPr>
        <w:t xml:space="preserve">администрация Усть-Калманского сельсовета Усть-Калманского района Алтайского края  </w:t>
      </w:r>
      <w:r w:rsidRPr="00A9204B">
        <w:rPr>
          <w:sz w:val="36"/>
          <w:szCs w:val="36"/>
          <w:lang w:eastAsia="ar-SA"/>
        </w:rPr>
        <w:t>постановляет</w:t>
      </w:r>
      <w:r w:rsidRPr="002C1341">
        <w:rPr>
          <w:sz w:val="28"/>
          <w:szCs w:val="28"/>
          <w:lang w:eastAsia="ar-SA"/>
        </w:rPr>
        <w:t>:</w:t>
      </w:r>
    </w:p>
    <w:p w:rsidR="0016141A" w:rsidRPr="002C1341" w:rsidRDefault="0016141A" w:rsidP="0016141A">
      <w:pPr>
        <w:suppressAutoHyphens/>
        <w:jc w:val="both"/>
        <w:rPr>
          <w:rFonts w:eastAsia="Calibri"/>
          <w:bCs/>
          <w:color w:val="2E2E2E"/>
          <w:sz w:val="28"/>
          <w:szCs w:val="28"/>
        </w:rPr>
      </w:pPr>
    </w:p>
    <w:p w:rsidR="0016141A" w:rsidRPr="002C1341" w:rsidRDefault="0016141A" w:rsidP="0016141A">
      <w:pPr>
        <w:numPr>
          <w:ilvl w:val="0"/>
          <w:numId w:val="47"/>
        </w:numPr>
        <w:tabs>
          <w:tab w:val="left" w:pos="426"/>
          <w:tab w:val="left" w:pos="709"/>
        </w:tabs>
        <w:suppressAutoHyphens/>
        <w:ind w:left="0" w:firstLine="426"/>
        <w:jc w:val="both"/>
        <w:rPr>
          <w:sz w:val="28"/>
          <w:szCs w:val="28"/>
          <w:lang w:eastAsia="ar-SA"/>
        </w:rPr>
      </w:pPr>
      <w:r w:rsidRPr="002C1341">
        <w:rPr>
          <w:sz w:val="28"/>
          <w:szCs w:val="28"/>
          <w:lang w:eastAsia="ar-SA"/>
        </w:rPr>
        <w:t xml:space="preserve">Утвердить прилагаемую Программу </w:t>
      </w:r>
      <w:r w:rsidRPr="002C1341">
        <w:rPr>
          <w:rFonts w:eastAsia="Arial"/>
          <w:bCs/>
          <w:sz w:val="28"/>
          <w:szCs w:val="28"/>
        </w:rPr>
        <w:t xml:space="preserve">профилактики рисков причинения вреда (ущерба) охраняемым законом ценностям в рамках осуществления муниципального контроля в сфере благоустройства </w:t>
      </w:r>
      <w:r w:rsidRPr="002C1341">
        <w:rPr>
          <w:bCs/>
          <w:sz w:val="28"/>
          <w:szCs w:val="28"/>
        </w:rPr>
        <w:t xml:space="preserve">на территории </w:t>
      </w:r>
      <w:r w:rsidRPr="002C1341">
        <w:rPr>
          <w:sz w:val="28"/>
          <w:szCs w:val="28"/>
        </w:rPr>
        <w:t>муниципального образования</w:t>
      </w:r>
      <w:r>
        <w:rPr>
          <w:sz w:val="28"/>
          <w:szCs w:val="28"/>
        </w:rPr>
        <w:t xml:space="preserve"> сельское поселение </w:t>
      </w:r>
      <w:r w:rsidRPr="002C1341">
        <w:rPr>
          <w:sz w:val="28"/>
          <w:szCs w:val="28"/>
        </w:rPr>
        <w:t>Усть-Калманский</w:t>
      </w:r>
      <w:r>
        <w:rPr>
          <w:sz w:val="28"/>
          <w:szCs w:val="28"/>
        </w:rPr>
        <w:t> </w:t>
      </w:r>
      <w:r w:rsidRPr="002C1341">
        <w:rPr>
          <w:sz w:val="28"/>
          <w:szCs w:val="28"/>
        </w:rPr>
        <w:t>сельсовет</w:t>
      </w:r>
      <w:r>
        <w:rPr>
          <w:sz w:val="28"/>
          <w:szCs w:val="28"/>
        </w:rPr>
        <w:t> </w:t>
      </w:r>
      <w:r w:rsidRPr="002C1341">
        <w:rPr>
          <w:sz w:val="28"/>
          <w:szCs w:val="28"/>
        </w:rPr>
        <w:t>Усть-Калманского</w:t>
      </w:r>
      <w:r>
        <w:rPr>
          <w:sz w:val="28"/>
          <w:szCs w:val="28"/>
        </w:rPr>
        <w:t> </w:t>
      </w:r>
      <w:r w:rsidRPr="002C1341">
        <w:rPr>
          <w:sz w:val="28"/>
          <w:szCs w:val="28"/>
        </w:rPr>
        <w:t>района Алтайского края</w:t>
      </w:r>
      <w:r w:rsidRPr="002C1341">
        <w:rPr>
          <w:bCs/>
          <w:sz w:val="28"/>
          <w:szCs w:val="28"/>
        </w:rPr>
        <w:t xml:space="preserve"> </w:t>
      </w:r>
      <w:r>
        <w:rPr>
          <w:bCs/>
          <w:sz w:val="28"/>
          <w:szCs w:val="28"/>
        </w:rPr>
        <w:t>на 2025</w:t>
      </w:r>
      <w:r w:rsidRPr="002C1341">
        <w:rPr>
          <w:bCs/>
          <w:sz w:val="28"/>
          <w:szCs w:val="28"/>
        </w:rPr>
        <w:t xml:space="preserve"> год.</w:t>
      </w:r>
    </w:p>
    <w:p w:rsidR="0016141A" w:rsidRPr="002C1341" w:rsidRDefault="0016141A" w:rsidP="0016141A">
      <w:pPr>
        <w:pStyle w:val="af5"/>
        <w:rPr>
          <w:rFonts w:ascii="Times New Roman" w:hAnsi="Times New Roman"/>
          <w:sz w:val="28"/>
          <w:szCs w:val="28"/>
        </w:rPr>
      </w:pPr>
      <w:r w:rsidRPr="002C1341">
        <w:rPr>
          <w:rFonts w:ascii="Times New Roman" w:hAnsi="Times New Roman"/>
          <w:sz w:val="28"/>
          <w:szCs w:val="28"/>
          <w:lang w:eastAsia="ar-SA"/>
        </w:rPr>
        <w:t xml:space="preserve">  </w:t>
      </w:r>
      <w:r>
        <w:rPr>
          <w:rFonts w:ascii="Times New Roman" w:hAnsi="Times New Roman"/>
          <w:sz w:val="28"/>
          <w:szCs w:val="28"/>
          <w:lang w:eastAsia="ar-SA"/>
        </w:rPr>
        <w:t xml:space="preserve">    2</w:t>
      </w:r>
      <w:r w:rsidRPr="002C1341">
        <w:rPr>
          <w:rFonts w:ascii="Times New Roman" w:hAnsi="Times New Roman"/>
          <w:sz w:val="28"/>
          <w:szCs w:val="28"/>
          <w:lang w:eastAsia="ar-SA"/>
        </w:rPr>
        <w:t xml:space="preserve">. </w:t>
      </w:r>
      <w:r>
        <w:rPr>
          <w:rFonts w:ascii="Times New Roman" w:hAnsi="Times New Roman"/>
          <w:sz w:val="28"/>
          <w:szCs w:val="28"/>
          <w:lang w:eastAsia="ar-SA"/>
        </w:rPr>
        <w:t xml:space="preserve">Признать утратившем силу постановление № 161 от 07.12.2023г </w:t>
      </w:r>
      <w:r w:rsidRPr="0024559C">
        <w:rPr>
          <w:rFonts w:ascii="Times New Roman" w:hAnsi="Times New Roman"/>
          <w:sz w:val="28"/>
          <w:szCs w:val="28"/>
          <w:lang w:eastAsia="ar-SA"/>
        </w:rPr>
        <w:t>«Об утверждении Программы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муниципального образования Усть-Калманский  сельсовет Усть-Калманског</w:t>
      </w:r>
      <w:r>
        <w:rPr>
          <w:rFonts w:ascii="Times New Roman" w:hAnsi="Times New Roman"/>
          <w:sz w:val="28"/>
          <w:szCs w:val="28"/>
          <w:lang w:eastAsia="ar-SA"/>
        </w:rPr>
        <w:t>о района Алтайского края на 2024</w:t>
      </w:r>
      <w:r w:rsidRPr="0024559C">
        <w:rPr>
          <w:rFonts w:ascii="Times New Roman" w:hAnsi="Times New Roman"/>
          <w:sz w:val="28"/>
          <w:szCs w:val="28"/>
          <w:lang w:eastAsia="ar-SA"/>
        </w:rPr>
        <w:t xml:space="preserve"> год»</w:t>
      </w:r>
      <w:r w:rsidRPr="002C1341">
        <w:rPr>
          <w:rFonts w:ascii="Times New Roman" w:hAnsi="Times New Roman"/>
          <w:sz w:val="28"/>
          <w:szCs w:val="28"/>
        </w:rPr>
        <w:t>.</w:t>
      </w:r>
    </w:p>
    <w:p w:rsidR="0016141A" w:rsidRPr="00A54D5C" w:rsidRDefault="0016141A" w:rsidP="0016141A">
      <w:pPr>
        <w:pStyle w:val="af5"/>
      </w:pPr>
      <w:r w:rsidRPr="002C1341">
        <w:rPr>
          <w:rFonts w:ascii="Times New Roman" w:hAnsi="Times New Roman"/>
          <w:sz w:val="28"/>
          <w:szCs w:val="28"/>
          <w:lang w:eastAsia="ar-SA"/>
        </w:rPr>
        <w:t xml:space="preserve">  </w:t>
      </w:r>
      <w:r>
        <w:rPr>
          <w:rFonts w:ascii="Times New Roman" w:hAnsi="Times New Roman"/>
          <w:sz w:val="28"/>
          <w:szCs w:val="28"/>
          <w:lang w:eastAsia="ar-SA"/>
        </w:rPr>
        <w:t xml:space="preserve">    3.</w:t>
      </w:r>
      <w:r w:rsidRPr="007F2603">
        <w:rPr>
          <w:rFonts w:ascii="Times New Roman" w:hAnsi="Times New Roman"/>
          <w:sz w:val="28"/>
          <w:szCs w:val="28"/>
        </w:rPr>
        <w:t xml:space="preserve"> </w:t>
      </w:r>
      <w:r>
        <w:rPr>
          <w:rFonts w:ascii="Times New Roman" w:hAnsi="Times New Roman"/>
          <w:sz w:val="28"/>
          <w:szCs w:val="28"/>
        </w:rPr>
        <w:t>Опубликовать (о</w:t>
      </w:r>
      <w:r w:rsidRPr="00347A50">
        <w:rPr>
          <w:rFonts w:ascii="Times New Roman" w:hAnsi="Times New Roman"/>
          <w:sz w:val="28"/>
          <w:szCs w:val="28"/>
        </w:rPr>
        <w:t>бнародовать</w:t>
      </w:r>
      <w:r>
        <w:rPr>
          <w:rFonts w:ascii="Times New Roman" w:hAnsi="Times New Roman"/>
          <w:sz w:val="28"/>
          <w:szCs w:val="28"/>
        </w:rPr>
        <w:t>)</w:t>
      </w:r>
      <w:r w:rsidRPr="00347A50">
        <w:rPr>
          <w:rFonts w:ascii="Times New Roman" w:hAnsi="Times New Roman"/>
          <w:sz w:val="28"/>
          <w:szCs w:val="28"/>
        </w:rPr>
        <w:t xml:space="preserve"> настоящее </w:t>
      </w:r>
      <w:r>
        <w:rPr>
          <w:rFonts w:ascii="Times New Roman" w:hAnsi="Times New Roman"/>
          <w:sz w:val="28"/>
          <w:szCs w:val="28"/>
        </w:rPr>
        <w:t>постановление</w:t>
      </w:r>
      <w:r w:rsidRPr="00347A50">
        <w:rPr>
          <w:rFonts w:ascii="Times New Roman" w:hAnsi="Times New Roman"/>
          <w:sz w:val="28"/>
          <w:szCs w:val="28"/>
        </w:rPr>
        <w:t xml:space="preserve"> в порядке, установленном Уставом муниципального образования</w:t>
      </w:r>
      <w:r>
        <w:rPr>
          <w:rFonts w:ascii="Times New Roman" w:hAnsi="Times New Roman"/>
          <w:sz w:val="28"/>
          <w:szCs w:val="28"/>
        </w:rPr>
        <w:t xml:space="preserve"> сельское поселение</w:t>
      </w:r>
      <w:r w:rsidRPr="00347A50">
        <w:rPr>
          <w:rFonts w:ascii="Times New Roman" w:hAnsi="Times New Roman"/>
          <w:sz w:val="28"/>
          <w:szCs w:val="28"/>
        </w:rPr>
        <w:t xml:space="preserve"> Усть-Калманский сельсовет Усть-Калманского района Алтайского края</w:t>
      </w:r>
      <w:r w:rsidRPr="00A54D5C">
        <w:t>.</w:t>
      </w:r>
    </w:p>
    <w:p w:rsidR="0016141A" w:rsidRPr="002C1341" w:rsidRDefault="0016141A" w:rsidP="0016141A">
      <w:pPr>
        <w:tabs>
          <w:tab w:val="left" w:pos="709"/>
          <w:tab w:val="left" w:pos="993"/>
        </w:tabs>
        <w:suppressAutoHyphens/>
        <w:ind w:left="426"/>
        <w:rPr>
          <w:sz w:val="28"/>
          <w:szCs w:val="28"/>
          <w:lang w:eastAsia="ar-SA"/>
        </w:rPr>
      </w:pPr>
      <w:r>
        <w:rPr>
          <w:sz w:val="28"/>
          <w:szCs w:val="28"/>
          <w:lang w:eastAsia="ar-SA"/>
        </w:rPr>
        <w:t>4</w:t>
      </w:r>
      <w:r w:rsidRPr="002C1341">
        <w:rPr>
          <w:sz w:val="28"/>
          <w:szCs w:val="28"/>
          <w:lang w:eastAsia="ar-SA"/>
        </w:rPr>
        <w:t>.Контроль за исполнением настоящего постановления оставляю за собой.</w:t>
      </w:r>
    </w:p>
    <w:p w:rsidR="0016141A" w:rsidRDefault="0016141A" w:rsidP="0016141A">
      <w:pPr>
        <w:pStyle w:val="af2"/>
        <w:tabs>
          <w:tab w:val="left" w:pos="7155"/>
        </w:tabs>
        <w:spacing w:before="0" w:beforeAutospacing="0" w:after="0" w:afterAutospacing="0"/>
        <w:jc w:val="both"/>
        <w:rPr>
          <w:sz w:val="28"/>
          <w:szCs w:val="28"/>
        </w:rPr>
      </w:pPr>
    </w:p>
    <w:p w:rsidR="0016141A" w:rsidRPr="002C1341" w:rsidRDefault="0016141A" w:rsidP="0016141A">
      <w:pPr>
        <w:pStyle w:val="af2"/>
        <w:tabs>
          <w:tab w:val="left" w:pos="7155"/>
        </w:tabs>
        <w:spacing w:before="0" w:beforeAutospacing="0" w:after="0" w:afterAutospacing="0"/>
        <w:jc w:val="both"/>
        <w:rPr>
          <w:sz w:val="28"/>
          <w:szCs w:val="28"/>
        </w:rPr>
      </w:pPr>
      <w:r w:rsidRPr="002C1341">
        <w:rPr>
          <w:sz w:val="28"/>
          <w:szCs w:val="28"/>
        </w:rPr>
        <w:t>Глава сельсовета</w:t>
      </w:r>
      <w:r w:rsidRPr="002C1341">
        <w:rPr>
          <w:sz w:val="28"/>
          <w:szCs w:val="28"/>
        </w:rPr>
        <w:tab/>
      </w:r>
      <w:r>
        <w:rPr>
          <w:sz w:val="28"/>
          <w:szCs w:val="28"/>
        </w:rPr>
        <w:t xml:space="preserve">       </w:t>
      </w:r>
      <w:r w:rsidRPr="002C1341">
        <w:rPr>
          <w:sz w:val="28"/>
          <w:szCs w:val="28"/>
        </w:rPr>
        <w:t xml:space="preserve">  В.В.Кашкаров</w:t>
      </w:r>
    </w:p>
    <w:p w:rsidR="0016141A" w:rsidRDefault="0016141A" w:rsidP="0016141A">
      <w:pPr>
        <w:pStyle w:val="af2"/>
        <w:spacing w:before="0" w:beforeAutospacing="0" w:after="0" w:afterAutospacing="0"/>
        <w:jc w:val="right"/>
      </w:pPr>
      <w:r w:rsidRPr="002C1341">
        <w:t xml:space="preserve">                                                                                     </w:t>
      </w:r>
    </w:p>
    <w:p w:rsidR="0016141A" w:rsidRPr="002C1341" w:rsidRDefault="0016141A" w:rsidP="0016141A">
      <w:pPr>
        <w:pStyle w:val="af2"/>
        <w:spacing w:before="0" w:beforeAutospacing="0" w:after="0" w:afterAutospacing="0"/>
        <w:jc w:val="right"/>
      </w:pPr>
      <w:r w:rsidRPr="002C1341">
        <w:lastRenderedPageBreak/>
        <w:t>УТВЕРЖДЕНА</w:t>
      </w:r>
    </w:p>
    <w:p w:rsidR="0016141A" w:rsidRPr="002C1341" w:rsidRDefault="0016141A" w:rsidP="0016141A">
      <w:pPr>
        <w:pStyle w:val="af2"/>
        <w:spacing w:before="0" w:beforeAutospacing="0" w:after="0" w:afterAutospacing="0"/>
        <w:jc w:val="right"/>
      </w:pPr>
      <w:r w:rsidRPr="002C1341">
        <w:t xml:space="preserve">                                                                                            Постановлением Администрации</w:t>
      </w:r>
    </w:p>
    <w:p w:rsidR="0016141A" w:rsidRPr="002C1341" w:rsidRDefault="0016141A" w:rsidP="0016141A">
      <w:pPr>
        <w:pStyle w:val="af2"/>
        <w:spacing w:before="0" w:beforeAutospacing="0" w:after="0" w:afterAutospacing="0"/>
        <w:jc w:val="right"/>
      </w:pPr>
      <w:r w:rsidRPr="002C1341">
        <w:t xml:space="preserve">                                                                                            Усть-Калманского сельсовета</w:t>
      </w:r>
    </w:p>
    <w:p w:rsidR="0016141A" w:rsidRPr="002C1341" w:rsidRDefault="0016141A" w:rsidP="0016141A">
      <w:pPr>
        <w:pStyle w:val="af2"/>
        <w:spacing w:before="0" w:beforeAutospacing="0" w:after="0" w:afterAutospacing="0"/>
        <w:jc w:val="right"/>
      </w:pPr>
      <w:r w:rsidRPr="002C1341">
        <w:t xml:space="preserve">                                                                                             Усть-Калманского района</w:t>
      </w:r>
    </w:p>
    <w:p w:rsidR="0016141A" w:rsidRPr="002C1341" w:rsidRDefault="0016141A" w:rsidP="0016141A">
      <w:pPr>
        <w:pStyle w:val="af2"/>
        <w:spacing w:before="0" w:beforeAutospacing="0" w:after="0" w:afterAutospacing="0"/>
        <w:jc w:val="right"/>
      </w:pPr>
      <w:r w:rsidRPr="002C1341">
        <w:t xml:space="preserve">                                                                                             Алтайского края</w:t>
      </w:r>
    </w:p>
    <w:p w:rsidR="0016141A" w:rsidRPr="002C1341" w:rsidRDefault="0016141A" w:rsidP="0016141A">
      <w:pPr>
        <w:pStyle w:val="af2"/>
        <w:spacing w:before="0" w:beforeAutospacing="0" w:after="0" w:afterAutospacing="0"/>
        <w:jc w:val="right"/>
        <w:rPr>
          <w:sz w:val="28"/>
          <w:szCs w:val="28"/>
          <w:lang w:eastAsia="ar-SA"/>
        </w:rPr>
      </w:pPr>
      <w:r w:rsidRPr="002C1341">
        <w:t xml:space="preserve">                                                                                             от «</w:t>
      </w:r>
      <w:r>
        <w:t>02</w:t>
      </w:r>
      <w:r w:rsidRPr="002C1341">
        <w:t>»</w:t>
      </w:r>
      <w:r>
        <w:t xml:space="preserve"> декабря2024 года № 202  </w:t>
      </w:r>
    </w:p>
    <w:p w:rsidR="0016141A" w:rsidRPr="002C1341" w:rsidRDefault="0016141A" w:rsidP="0016141A">
      <w:pPr>
        <w:widowControl w:val="0"/>
        <w:autoSpaceDE w:val="0"/>
        <w:autoSpaceDN w:val="0"/>
        <w:adjustRightInd w:val="0"/>
        <w:jc w:val="both"/>
        <w:rPr>
          <w:rFonts w:eastAsia="Calibri"/>
          <w:sz w:val="28"/>
          <w:szCs w:val="28"/>
        </w:rPr>
      </w:pPr>
    </w:p>
    <w:p w:rsidR="0016141A" w:rsidRPr="002C1341" w:rsidRDefault="0016141A" w:rsidP="0016141A">
      <w:pPr>
        <w:widowControl w:val="0"/>
        <w:autoSpaceDE w:val="0"/>
        <w:autoSpaceDN w:val="0"/>
        <w:adjustRightInd w:val="0"/>
        <w:jc w:val="both"/>
        <w:rPr>
          <w:rFonts w:eastAsia="Calibri"/>
          <w:sz w:val="28"/>
          <w:szCs w:val="28"/>
        </w:rPr>
      </w:pPr>
    </w:p>
    <w:p w:rsidR="0016141A" w:rsidRDefault="0016141A" w:rsidP="0016141A">
      <w:pPr>
        <w:jc w:val="center"/>
        <w:rPr>
          <w:rFonts w:eastAsia="Arial"/>
          <w:b/>
          <w:bCs/>
          <w:sz w:val="28"/>
          <w:szCs w:val="28"/>
        </w:rPr>
      </w:pPr>
      <w:r w:rsidRPr="002C1341">
        <w:rPr>
          <w:rFonts w:eastAsia="Arial"/>
          <w:b/>
          <w:bCs/>
          <w:sz w:val="28"/>
          <w:szCs w:val="28"/>
        </w:rPr>
        <w:t>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МУНИЦИПАЛЬНОГО ОБРАЗОВАНИЯ</w:t>
      </w:r>
      <w:r>
        <w:rPr>
          <w:rFonts w:eastAsia="Arial"/>
          <w:b/>
          <w:bCs/>
          <w:sz w:val="28"/>
          <w:szCs w:val="28"/>
        </w:rPr>
        <w:t xml:space="preserve"> СЕЛЬСКОЕ ПОСЕЛЕНИЕ</w:t>
      </w:r>
      <w:r w:rsidRPr="002C1341">
        <w:rPr>
          <w:rFonts w:eastAsia="Arial"/>
          <w:b/>
          <w:bCs/>
          <w:sz w:val="28"/>
          <w:szCs w:val="28"/>
        </w:rPr>
        <w:t xml:space="preserve"> УСТЬ-КАЛМАНСКИЙ СЕЛЬСОВЕТ УСТЬ-КАЛМАНСКОГО РАЙОНА АЛТАЙСКОГО</w:t>
      </w:r>
      <w:r>
        <w:rPr>
          <w:rFonts w:eastAsia="Arial"/>
          <w:b/>
          <w:bCs/>
          <w:sz w:val="28"/>
          <w:szCs w:val="28"/>
        </w:rPr>
        <w:t xml:space="preserve"> КРАЯ</w:t>
      </w:r>
      <w:r w:rsidRPr="002C1341">
        <w:rPr>
          <w:rFonts w:eastAsia="Arial"/>
          <w:b/>
          <w:bCs/>
          <w:sz w:val="28"/>
          <w:szCs w:val="28"/>
        </w:rPr>
        <w:t xml:space="preserve"> </w:t>
      </w:r>
    </w:p>
    <w:p w:rsidR="0016141A" w:rsidRPr="002C1341" w:rsidRDefault="0016141A" w:rsidP="0016141A">
      <w:pPr>
        <w:jc w:val="center"/>
        <w:rPr>
          <w:b/>
          <w:bCs/>
          <w:sz w:val="28"/>
          <w:szCs w:val="28"/>
        </w:rPr>
      </w:pPr>
      <w:r>
        <w:rPr>
          <w:rFonts w:eastAsia="Arial"/>
          <w:b/>
          <w:bCs/>
          <w:sz w:val="28"/>
          <w:szCs w:val="28"/>
        </w:rPr>
        <w:t>НА 2025</w:t>
      </w:r>
      <w:r w:rsidRPr="002C1341">
        <w:rPr>
          <w:rFonts w:eastAsia="Arial"/>
          <w:b/>
          <w:bCs/>
          <w:sz w:val="28"/>
          <w:szCs w:val="28"/>
        </w:rPr>
        <w:t xml:space="preserve"> ГОД</w:t>
      </w:r>
    </w:p>
    <w:p w:rsidR="0016141A" w:rsidRPr="002C1341" w:rsidRDefault="0016141A" w:rsidP="0016141A">
      <w:pPr>
        <w:autoSpaceDE w:val="0"/>
        <w:autoSpaceDN w:val="0"/>
        <w:adjustRightInd w:val="0"/>
        <w:spacing w:before="96"/>
        <w:rPr>
          <w:b/>
          <w:sz w:val="28"/>
          <w:szCs w:val="28"/>
        </w:rPr>
      </w:pPr>
      <w:bookmarkStart w:id="1" w:name="Par49"/>
      <w:bookmarkEnd w:id="1"/>
    </w:p>
    <w:p w:rsidR="0016141A" w:rsidRPr="002C1341" w:rsidRDefault="0016141A" w:rsidP="0016141A">
      <w:pPr>
        <w:widowControl w:val="0"/>
        <w:autoSpaceDE w:val="0"/>
        <w:autoSpaceDN w:val="0"/>
        <w:spacing w:before="220"/>
        <w:ind w:firstLine="539"/>
        <w:contextualSpacing/>
        <w:jc w:val="center"/>
        <w:rPr>
          <w:b/>
          <w:sz w:val="28"/>
          <w:szCs w:val="28"/>
        </w:rPr>
      </w:pPr>
      <w:r w:rsidRPr="002C1341">
        <w:rPr>
          <w:b/>
          <w:sz w:val="28"/>
          <w:szCs w:val="28"/>
        </w:rPr>
        <w:t>1. Анализ текущего состояния осуществления муниципального</w:t>
      </w:r>
    </w:p>
    <w:p w:rsidR="0016141A" w:rsidRPr="002C1341" w:rsidRDefault="0016141A" w:rsidP="0016141A">
      <w:pPr>
        <w:widowControl w:val="0"/>
        <w:autoSpaceDE w:val="0"/>
        <w:autoSpaceDN w:val="0"/>
        <w:spacing w:before="220"/>
        <w:ind w:firstLine="539"/>
        <w:contextualSpacing/>
        <w:jc w:val="center"/>
        <w:rPr>
          <w:b/>
          <w:sz w:val="28"/>
          <w:szCs w:val="28"/>
        </w:rPr>
      </w:pPr>
      <w:r w:rsidRPr="002C1341">
        <w:rPr>
          <w:b/>
          <w:sz w:val="28"/>
          <w:szCs w:val="28"/>
        </w:rPr>
        <w:t>контроля в сфере благоустройства, описание текущего развития профилактической деятельности контрольного (надзорного) органа, характеристика пробле</w:t>
      </w:r>
      <w:r>
        <w:rPr>
          <w:b/>
          <w:sz w:val="28"/>
          <w:szCs w:val="28"/>
        </w:rPr>
        <w:t>м, на решение которых направлен</w:t>
      </w:r>
      <w:r w:rsidRPr="002C1341">
        <w:rPr>
          <w:b/>
          <w:sz w:val="28"/>
          <w:szCs w:val="28"/>
        </w:rPr>
        <w:t xml:space="preserve">а </w:t>
      </w:r>
    </w:p>
    <w:p w:rsidR="0016141A" w:rsidRPr="002C1341" w:rsidRDefault="0016141A" w:rsidP="0016141A">
      <w:pPr>
        <w:widowControl w:val="0"/>
        <w:autoSpaceDE w:val="0"/>
        <w:autoSpaceDN w:val="0"/>
        <w:spacing w:before="220"/>
        <w:ind w:firstLine="539"/>
        <w:contextualSpacing/>
        <w:jc w:val="center"/>
        <w:rPr>
          <w:b/>
          <w:sz w:val="28"/>
          <w:szCs w:val="28"/>
        </w:rPr>
      </w:pPr>
      <w:r w:rsidRPr="002C1341">
        <w:rPr>
          <w:b/>
          <w:sz w:val="28"/>
          <w:szCs w:val="28"/>
        </w:rPr>
        <w:t>Программа профилактики</w:t>
      </w:r>
    </w:p>
    <w:p w:rsidR="0016141A" w:rsidRPr="002C1341" w:rsidRDefault="0016141A" w:rsidP="0016141A">
      <w:pPr>
        <w:widowControl w:val="0"/>
        <w:autoSpaceDE w:val="0"/>
        <w:autoSpaceDN w:val="0"/>
        <w:spacing w:before="220"/>
        <w:ind w:firstLine="539"/>
        <w:contextualSpacing/>
        <w:jc w:val="center"/>
        <w:rPr>
          <w:b/>
          <w:sz w:val="28"/>
          <w:szCs w:val="28"/>
        </w:rPr>
      </w:pPr>
    </w:p>
    <w:p w:rsidR="0016141A" w:rsidRPr="002C1341" w:rsidRDefault="0016141A" w:rsidP="0016141A">
      <w:pPr>
        <w:pStyle w:val="af7"/>
        <w:widowControl w:val="0"/>
        <w:numPr>
          <w:ilvl w:val="1"/>
          <w:numId w:val="49"/>
        </w:numPr>
        <w:ind w:left="0" w:firstLine="709"/>
        <w:jc w:val="both"/>
        <w:rPr>
          <w:sz w:val="28"/>
          <w:szCs w:val="28"/>
        </w:rPr>
      </w:pPr>
      <w:r w:rsidRPr="002C1341">
        <w:rPr>
          <w:sz w:val="28"/>
          <w:szCs w:val="28"/>
        </w:rPr>
        <w:t>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территории  муниципального образования</w:t>
      </w:r>
      <w:r>
        <w:rPr>
          <w:sz w:val="28"/>
          <w:szCs w:val="28"/>
        </w:rPr>
        <w:t xml:space="preserve"> сельское поселение</w:t>
      </w:r>
      <w:r w:rsidRPr="002C1341">
        <w:rPr>
          <w:sz w:val="28"/>
          <w:szCs w:val="28"/>
        </w:rPr>
        <w:t xml:space="preserve"> Усть-Калманский  сельсовет Усть-Калманского района Алтайского края</w:t>
      </w:r>
      <w:r>
        <w:rPr>
          <w:sz w:val="28"/>
          <w:szCs w:val="28"/>
        </w:rPr>
        <w:t xml:space="preserve"> на 2025</w:t>
      </w:r>
      <w:r w:rsidRPr="002C1341">
        <w:rPr>
          <w:sz w:val="28"/>
          <w:szCs w:val="28"/>
        </w:rPr>
        <w:t>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16141A" w:rsidRPr="002C1341" w:rsidRDefault="0016141A" w:rsidP="0016141A">
      <w:pPr>
        <w:pStyle w:val="af7"/>
        <w:widowControl w:val="0"/>
        <w:numPr>
          <w:ilvl w:val="1"/>
          <w:numId w:val="49"/>
        </w:numPr>
        <w:ind w:left="0" w:firstLine="709"/>
        <w:jc w:val="both"/>
        <w:rPr>
          <w:sz w:val="28"/>
          <w:szCs w:val="28"/>
        </w:rPr>
      </w:pPr>
      <w:r w:rsidRPr="002C1341">
        <w:rPr>
          <w:sz w:val="28"/>
          <w:szCs w:val="28"/>
        </w:rPr>
        <w:t>Программа</w:t>
      </w:r>
      <w:r>
        <w:rPr>
          <w:sz w:val="28"/>
          <w:szCs w:val="28"/>
        </w:rPr>
        <w:t xml:space="preserve"> </w:t>
      </w:r>
      <w:r w:rsidRPr="002C1341">
        <w:rPr>
          <w:sz w:val="28"/>
          <w:szCs w:val="28"/>
        </w:rPr>
        <w:t>профилактики рисков причинения вреда (ущерба) охраняемым законом ценностям</w:t>
      </w:r>
      <w:r>
        <w:rPr>
          <w:sz w:val="28"/>
          <w:szCs w:val="28"/>
        </w:rPr>
        <w:t xml:space="preserve"> </w:t>
      </w:r>
      <w:r w:rsidRPr="002C1341">
        <w:rPr>
          <w:sz w:val="28"/>
          <w:szCs w:val="28"/>
        </w:rPr>
        <w:t>(далее- Программа), проводится в рамках осуществления муниципального контроля в сфере благоустройства на территории муниципального образования</w:t>
      </w:r>
      <w:r>
        <w:rPr>
          <w:sz w:val="28"/>
          <w:szCs w:val="28"/>
        </w:rPr>
        <w:t xml:space="preserve"> сельское поселение</w:t>
      </w:r>
      <w:r w:rsidRPr="002C1341">
        <w:rPr>
          <w:sz w:val="28"/>
          <w:szCs w:val="28"/>
        </w:rPr>
        <w:t xml:space="preserve"> Усть-Калманский  сельсовет Усть-Калманского района Алтайского края.</w:t>
      </w:r>
    </w:p>
    <w:p w:rsidR="0016141A" w:rsidRPr="002C1341" w:rsidRDefault="0016141A" w:rsidP="0016141A">
      <w:pPr>
        <w:pStyle w:val="af7"/>
        <w:widowControl w:val="0"/>
        <w:ind w:left="0" w:firstLine="567"/>
        <w:jc w:val="both"/>
        <w:rPr>
          <w:sz w:val="28"/>
          <w:szCs w:val="28"/>
        </w:rPr>
      </w:pPr>
      <w:r w:rsidRPr="002C1341">
        <w:rPr>
          <w:sz w:val="28"/>
          <w:szCs w:val="28"/>
        </w:rPr>
        <w:t>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w:t>
      </w:r>
      <w:r>
        <w:rPr>
          <w:sz w:val="28"/>
          <w:szCs w:val="28"/>
        </w:rPr>
        <w:t xml:space="preserve"> сельское поселение</w:t>
      </w:r>
      <w:r w:rsidRPr="002C1341">
        <w:rPr>
          <w:sz w:val="28"/>
          <w:szCs w:val="28"/>
        </w:rPr>
        <w:t xml:space="preserve"> Усть-Калманский  сельсовет Усть-Калманского района Алтайского края, осуществляются должностными лицами по осуществлению муниципального контроля</w:t>
      </w:r>
      <w:r>
        <w:rPr>
          <w:sz w:val="28"/>
          <w:szCs w:val="28"/>
        </w:rPr>
        <w:t xml:space="preserve"> </w:t>
      </w:r>
      <w:r w:rsidRPr="002C1341">
        <w:rPr>
          <w:sz w:val="28"/>
          <w:szCs w:val="28"/>
        </w:rPr>
        <w:t>в сфере благоустройства.</w:t>
      </w:r>
    </w:p>
    <w:p w:rsidR="0016141A" w:rsidRPr="002C1341" w:rsidRDefault="0016141A" w:rsidP="0016141A">
      <w:pPr>
        <w:pStyle w:val="af7"/>
        <w:widowControl w:val="0"/>
        <w:ind w:left="0" w:firstLine="567"/>
        <w:jc w:val="both"/>
        <w:rPr>
          <w:sz w:val="28"/>
          <w:szCs w:val="28"/>
        </w:rPr>
      </w:pPr>
      <w:r w:rsidRPr="002C1341">
        <w:rPr>
          <w:sz w:val="28"/>
          <w:szCs w:val="28"/>
        </w:rPr>
        <w:t xml:space="preserve">При осуществлении муниципального контроля в сфере благоустройства </w:t>
      </w:r>
      <w:r w:rsidRPr="002C1341">
        <w:rPr>
          <w:sz w:val="28"/>
          <w:szCs w:val="28"/>
        </w:rPr>
        <w:lastRenderedPageBreak/>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141A" w:rsidRPr="002C1341" w:rsidRDefault="0016141A" w:rsidP="0016141A">
      <w:pPr>
        <w:pStyle w:val="af7"/>
        <w:widowControl w:val="0"/>
        <w:numPr>
          <w:ilvl w:val="1"/>
          <w:numId w:val="49"/>
        </w:numPr>
        <w:ind w:left="0" w:firstLine="709"/>
        <w:jc w:val="both"/>
        <w:rPr>
          <w:sz w:val="28"/>
          <w:szCs w:val="28"/>
        </w:rPr>
      </w:pPr>
      <w:r w:rsidRPr="002C1341">
        <w:rPr>
          <w:sz w:val="28"/>
          <w:szCs w:val="28"/>
        </w:rPr>
        <w:t>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Усть-Калманского сельсовета Усть-Калманского района Алтайского края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Правил благоустройства территории муниципального образования</w:t>
      </w:r>
      <w:r>
        <w:rPr>
          <w:sz w:val="28"/>
          <w:szCs w:val="28"/>
        </w:rPr>
        <w:t xml:space="preserve"> сельское поселение</w:t>
      </w:r>
      <w:r w:rsidRPr="002C1341">
        <w:rPr>
          <w:sz w:val="28"/>
          <w:szCs w:val="28"/>
        </w:rPr>
        <w:t xml:space="preserve"> Усть-Калманский  сельсовет Усть-Калманского района Алтайского края, а также стимулирование добросовестного и правомерного поведения контролируемых лиц.</w:t>
      </w:r>
    </w:p>
    <w:p w:rsidR="0016141A" w:rsidRPr="002C1341" w:rsidRDefault="0016141A" w:rsidP="0016141A">
      <w:pPr>
        <w:pStyle w:val="af7"/>
        <w:widowControl w:val="0"/>
        <w:numPr>
          <w:ilvl w:val="1"/>
          <w:numId w:val="49"/>
        </w:numPr>
        <w:ind w:left="0" w:firstLine="709"/>
        <w:jc w:val="both"/>
        <w:rPr>
          <w:sz w:val="28"/>
          <w:szCs w:val="28"/>
        </w:rPr>
      </w:pPr>
      <w:r w:rsidRPr="002C1341">
        <w:rPr>
          <w:sz w:val="28"/>
          <w:szCs w:val="28"/>
        </w:rPr>
        <w:t>Под контролируемыми лицами в сфере благоустройства понимаются граждане, индивидуальные предприниматели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r>
        <w:rPr>
          <w:sz w:val="28"/>
          <w:szCs w:val="28"/>
        </w:rPr>
        <w:t xml:space="preserve"> </w:t>
      </w:r>
      <w:r w:rsidRPr="002C1341">
        <w:rPr>
          <w:sz w:val="28"/>
          <w:szCs w:val="28"/>
        </w:rPr>
        <w:t>в сфере благоустройства (далее- контролируемые лица).</w:t>
      </w:r>
    </w:p>
    <w:p w:rsidR="0016141A" w:rsidRPr="002C1341" w:rsidRDefault="0016141A" w:rsidP="0016141A">
      <w:pPr>
        <w:pStyle w:val="af7"/>
        <w:widowControl w:val="0"/>
        <w:numPr>
          <w:ilvl w:val="1"/>
          <w:numId w:val="49"/>
        </w:numPr>
        <w:ind w:left="0" w:firstLine="709"/>
        <w:jc w:val="both"/>
        <w:rPr>
          <w:sz w:val="28"/>
          <w:szCs w:val="28"/>
        </w:rPr>
      </w:pPr>
      <w:r>
        <w:rPr>
          <w:sz w:val="28"/>
          <w:szCs w:val="28"/>
        </w:rPr>
        <w:t>За текущий период 2024</w:t>
      </w:r>
      <w:r w:rsidRPr="002C1341">
        <w:rPr>
          <w:sz w:val="28"/>
          <w:szCs w:val="28"/>
        </w:rPr>
        <w:t xml:space="preserve"> года в рамках муниципального контроля Правил благоустройства территории муниципального образования Усть-Калманский  сельсовет Усть-Калманского района Алтайского края плановые проверки, мероприятия по контролю без взаимодействия с контролируемыми лицами на территории муниципального образования</w:t>
      </w:r>
      <w:r>
        <w:rPr>
          <w:sz w:val="28"/>
          <w:szCs w:val="28"/>
        </w:rPr>
        <w:t xml:space="preserve"> сельское поселение </w:t>
      </w:r>
      <w:r w:rsidRPr="002C1341">
        <w:rPr>
          <w:sz w:val="28"/>
          <w:szCs w:val="28"/>
        </w:rPr>
        <w:t>Усть-Калманский  сельсовет Усть-Калманского района Алтайского края не производились.</w:t>
      </w:r>
      <w:r w:rsidRPr="00B76247">
        <w:rPr>
          <w:sz w:val="28"/>
          <w:szCs w:val="28"/>
        </w:rPr>
        <w:t xml:space="preserve"> </w:t>
      </w:r>
      <w:r>
        <w:rPr>
          <w:sz w:val="28"/>
          <w:szCs w:val="28"/>
        </w:rPr>
        <w:t>Проводилось одно выездное обследование без взаимодействия с контролируемым лицом.</w:t>
      </w:r>
    </w:p>
    <w:p w:rsidR="0016141A" w:rsidRDefault="0016141A" w:rsidP="0016141A">
      <w:pPr>
        <w:shd w:val="clear" w:color="auto" w:fill="FFFFFF"/>
        <w:ind w:firstLine="709"/>
        <w:jc w:val="both"/>
        <w:rPr>
          <w:sz w:val="28"/>
          <w:szCs w:val="28"/>
        </w:rPr>
      </w:pPr>
      <w:r w:rsidRPr="002C1341">
        <w:rPr>
          <w:sz w:val="28"/>
          <w:szCs w:val="28"/>
        </w:rPr>
        <w:t>Эксперты и представители экспертных организаций к проведению проверок не привлекались.</w:t>
      </w:r>
    </w:p>
    <w:p w:rsidR="0016141A" w:rsidRPr="002C1341" w:rsidRDefault="0016141A" w:rsidP="0016141A">
      <w:pPr>
        <w:ind w:firstLine="709"/>
        <w:jc w:val="both"/>
        <w:rPr>
          <w:sz w:val="28"/>
          <w:szCs w:val="28"/>
        </w:rPr>
      </w:pPr>
      <w:r w:rsidRPr="002C1341">
        <w:rPr>
          <w:sz w:val="28"/>
          <w:szCs w:val="28"/>
        </w:rPr>
        <w:t>Предостережения о недопустимости нарушений обязательных требований при осуществлении муниципального контроля</w:t>
      </w:r>
      <w:r>
        <w:rPr>
          <w:sz w:val="28"/>
          <w:szCs w:val="28"/>
        </w:rPr>
        <w:t xml:space="preserve"> </w:t>
      </w:r>
      <w:r w:rsidRPr="002C1341">
        <w:rPr>
          <w:sz w:val="28"/>
          <w:szCs w:val="28"/>
        </w:rPr>
        <w:t>в сфере благоустройства контролируемым лицам выдавались.</w:t>
      </w:r>
    </w:p>
    <w:p w:rsidR="0016141A" w:rsidRPr="002C1341" w:rsidRDefault="0016141A" w:rsidP="0016141A">
      <w:pPr>
        <w:shd w:val="clear" w:color="auto" w:fill="FFFFFF"/>
        <w:ind w:firstLine="709"/>
        <w:jc w:val="both"/>
        <w:rPr>
          <w:sz w:val="28"/>
          <w:szCs w:val="28"/>
        </w:rPr>
      </w:pPr>
      <w:r w:rsidRPr="002C1341">
        <w:rPr>
          <w:sz w:val="28"/>
          <w:szCs w:val="28"/>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16141A" w:rsidRPr="002C1341" w:rsidRDefault="0016141A" w:rsidP="0016141A">
      <w:pPr>
        <w:pStyle w:val="af7"/>
        <w:numPr>
          <w:ilvl w:val="1"/>
          <w:numId w:val="49"/>
        </w:numPr>
        <w:shd w:val="clear" w:color="auto" w:fill="FFFFFF"/>
        <w:ind w:left="0" w:firstLine="709"/>
        <w:jc w:val="both"/>
        <w:rPr>
          <w:sz w:val="28"/>
          <w:szCs w:val="28"/>
        </w:rPr>
      </w:pPr>
      <w:r w:rsidRPr="002C1341">
        <w:rPr>
          <w:sz w:val="28"/>
          <w:szCs w:val="28"/>
        </w:rPr>
        <w:t xml:space="preserve">В целях профилактики нарушений обязательных требований, соблюдение которых проверяется в ходе осуществления муниципального контроля в сфере благоустройства, Администрацией Усть-Калманского сельсовета Усть-Калманского района Алтайского края  </w:t>
      </w:r>
      <w:r>
        <w:rPr>
          <w:sz w:val="28"/>
          <w:szCs w:val="28"/>
        </w:rPr>
        <w:t>в 2024</w:t>
      </w:r>
      <w:r w:rsidRPr="002C1341">
        <w:rPr>
          <w:sz w:val="28"/>
          <w:szCs w:val="28"/>
        </w:rPr>
        <w:t xml:space="preserve"> году проведена следующая работа:</w:t>
      </w:r>
    </w:p>
    <w:p w:rsidR="0016141A" w:rsidRPr="002C1341" w:rsidRDefault="0016141A" w:rsidP="0016141A">
      <w:pPr>
        <w:shd w:val="clear" w:color="auto" w:fill="FFFFFF"/>
        <w:ind w:firstLine="709"/>
        <w:jc w:val="both"/>
        <w:rPr>
          <w:sz w:val="28"/>
          <w:szCs w:val="28"/>
        </w:rPr>
      </w:pPr>
      <w:r w:rsidRPr="002C1341">
        <w:rPr>
          <w:sz w:val="28"/>
          <w:szCs w:val="28"/>
        </w:rPr>
        <w:t>-осуществлено информирование контролируемых лиц о необходимости соблюдения обязательных требований;</w:t>
      </w:r>
    </w:p>
    <w:p w:rsidR="0016141A" w:rsidRDefault="0016141A" w:rsidP="0016141A">
      <w:pPr>
        <w:shd w:val="clear" w:color="auto" w:fill="FFFFFF"/>
        <w:ind w:firstLine="709"/>
        <w:jc w:val="both"/>
        <w:rPr>
          <w:sz w:val="28"/>
          <w:szCs w:val="28"/>
        </w:rPr>
      </w:pPr>
      <w:r w:rsidRPr="002C1341">
        <w:rPr>
          <w:sz w:val="28"/>
          <w:szCs w:val="28"/>
        </w:rPr>
        <w:t>- в сети «Интернет» на официальном сайте администрации Усть-Калманского сельсовет</w:t>
      </w:r>
      <w:r>
        <w:rPr>
          <w:sz w:val="28"/>
          <w:szCs w:val="28"/>
        </w:rPr>
        <w:t>а</w:t>
      </w:r>
      <w:r w:rsidRPr="002C1341">
        <w:rPr>
          <w:sz w:val="28"/>
          <w:szCs w:val="28"/>
        </w:rPr>
        <w:t xml:space="preserve">,  размещены нормативные правовые акты, </w:t>
      </w:r>
      <w:r w:rsidRPr="002C1341">
        <w:rPr>
          <w:sz w:val="28"/>
          <w:szCs w:val="28"/>
        </w:rPr>
        <w:lastRenderedPageBreak/>
        <w:t>регламентирующие обязательные требования муниципального контроля в сфере благоустройства.</w:t>
      </w:r>
    </w:p>
    <w:p w:rsidR="0016141A" w:rsidRDefault="0016141A" w:rsidP="0016141A">
      <w:pPr>
        <w:ind w:firstLine="709"/>
        <w:jc w:val="both"/>
        <w:rPr>
          <w:sz w:val="28"/>
          <w:szCs w:val="28"/>
        </w:rPr>
      </w:pPr>
      <w:r>
        <w:rPr>
          <w:sz w:val="28"/>
          <w:szCs w:val="28"/>
        </w:rPr>
        <w:t>-</w:t>
      </w:r>
      <w:r w:rsidRPr="009C4641">
        <w:rPr>
          <w:sz w:val="28"/>
          <w:szCs w:val="28"/>
        </w:rPr>
        <w:t xml:space="preserve"> </w:t>
      </w:r>
      <w:r w:rsidRPr="002C1341">
        <w:rPr>
          <w:sz w:val="28"/>
          <w:szCs w:val="28"/>
        </w:rPr>
        <w:t xml:space="preserve">выдавались </w:t>
      </w:r>
      <w:r>
        <w:rPr>
          <w:sz w:val="28"/>
          <w:szCs w:val="28"/>
        </w:rPr>
        <w:t>предупреждения</w:t>
      </w:r>
      <w:r w:rsidRPr="002C1341">
        <w:rPr>
          <w:sz w:val="28"/>
          <w:szCs w:val="28"/>
        </w:rPr>
        <w:t xml:space="preserve"> о недопустимости нарушений обязательных требований при осуществлении муниципального контроля</w:t>
      </w:r>
      <w:r>
        <w:rPr>
          <w:sz w:val="28"/>
          <w:szCs w:val="28"/>
        </w:rPr>
        <w:t xml:space="preserve"> </w:t>
      </w:r>
      <w:r w:rsidRPr="002C1341">
        <w:rPr>
          <w:sz w:val="28"/>
          <w:szCs w:val="28"/>
        </w:rPr>
        <w:t>в сфере благоустройства контролируемым лицам.</w:t>
      </w:r>
    </w:p>
    <w:p w:rsidR="0016141A" w:rsidRPr="002C1341" w:rsidRDefault="0016141A" w:rsidP="0016141A">
      <w:pPr>
        <w:ind w:firstLine="709"/>
        <w:jc w:val="both"/>
        <w:rPr>
          <w:sz w:val="28"/>
          <w:szCs w:val="28"/>
        </w:rPr>
      </w:pPr>
      <w:r>
        <w:rPr>
          <w:sz w:val="28"/>
          <w:szCs w:val="28"/>
        </w:rPr>
        <w:t>-выдавались предписания об устранении выявленных нарушений.</w:t>
      </w:r>
    </w:p>
    <w:p w:rsidR="0016141A" w:rsidRPr="002C1341" w:rsidRDefault="0016141A" w:rsidP="0016141A">
      <w:pPr>
        <w:shd w:val="clear" w:color="auto" w:fill="FFFFFF"/>
        <w:ind w:firstLine="709"/>
        <w:jc w:val="both"/>
        <w:rPr>
          <w:sz w:val="28"/>
          <w:szCs w:val="28"/>
        </w:rPr>
      </w:pPr>
    </w:p>
    <w:p w:rsidR="0016141A" w:rsidRPr="002C1341" w:rsidRDefault="0016141A" w:rsidP="0016141A">
      <w:pPr>
        <w:widowControl w:val="0"/>
        <w:ind w:firstLine="709"/>
        <w:contextualSpacing/>
        <w:jc w:val="both"/>
        <w:rPr>
          <w:sz w:val="28"/>
          <w:szCs w:val="28"/>
        </w:rPr>
      </w:pPr>
    </w:p>
    <w:p w:rsidR="0016141A" w:rsidRPr="002C1341" w:rsidRDefault="0016141A" w:rsidP="0016141A">
      <w:pPr>
        <w:widowControl w:val="0"/>
        <w:autoSpaceDE w:val="0"/>
        <w:autoSpaceDN w:val="0"/>
        <w:ind w:firstLine="540"/>
        <w:contextualSpacing/>
        <w:jc w:val="center"/>
        <w:rPr>
          <w:b/>
          <w:sz w:val="28"/>
          <w:szCs w:val="28"/>
        </w:rPr>
      </w:pPr>
      <w:r w:rsidRPr="002C1341">
        <w:rPr>
          <w:b/>
          <w:sz w:val="28"/>
          <w:szCs w:val="28"/>
        </w:rPr>
        <w:t>2. Характеристика проблем, на решение которых направлена</w:t>
      </w:r>
    </w:p>
    <w:p w:rsidR="0016141A" w:rsidRPr="002C1341" w:rsidRDefault="0016141A" w:rsidP="0016141A">
      <w:pPr>
        <w:widowControl w:val="0"/>
        <w:autoSpaceDE w:val="0"/>
        <w:autoSpaceDN w:val="0"/>
        <w:ind w:firstLine="540"/>
        <w:contextualSpacing/>
        <w:jc w:val="center"/>
        <w:rPr>
          <w:b/>
          <w:sz w:val="28"/>
          <w:szCs w:val="28"/>
        </w:rPr>
      </w:pPr>
      <w:r w:rsidRPr="002C1341">
        <w:rPr>
          <w:b/>
          <w:sz w:val="28"/>
          <w:szCs w:val="28"/>
        </w:rPr>
        <w:t>Программа профилактики</w:t>
      </w:r>
    </w:p>
    <w:p w:rsidR="0016141A" w:rsidRPr="002C1341" w:rsidRDefault="0016141A" w:rsidP="0016141A">
      <w:pPr>
        <w:widowControl w:val="0"/>
        <w:autoSpaceDE w:val="0"/>
        <w:autoSpaceDN w:val="0"/>
        <w:ind w:firstLine="540"/>
        <w:contextualSpacing/>
        <w:jc w:val="center"/>
        <w:rPr>
          <w:b/>
          <w:sz w:val="28"/>
          <w:szCs w:val="28"/>
        </w:rPr>
      </w:pPr>
    </w:p>
    <w:p w:rsidR="0016141A" w:rsidRPr="002C1341" w:rsidRDefault="0016141A" w:rsidP="0016141A">
      <w:pPr>
        <w:shd w:val="clear" w:color="auto" w:fill="FFFFFF"/>
        <w:spacing w:before="100" w:beforeAutospacing="1" w:after="100" w:afterAutospacing="1"/>
        <w:contextualSpacing/>
        <w:jc w:val="both"/>
        <w:rPr>
          <w:sz w:val="28"/>
          <w:szCs w:val="28"/>
        </w:rPr>
      </w:pPr>
      <w:r w:rsidRPr="002C1341">
        <w:rPr>
          <w:sz w:val="28"/>
          <w:szCs w:val="28"/>
        </w:rPr>
        <w:tab/>
        <w:t>2.1. К основным проблемам в сфере благоустройства, на решение которых направлена Программа относится: приведение объектов благоустройства в соответствии с технико-эксплуатационными характеристиками, улучшение экологической обстановки и санитарно-гигиенических условий жизни на территории муниципального образования</w:t>
      </w:r>
      <w:r>
        <w:rPr>
          <w:sz w:val="28"/>
          <w:szCs w:val="28"/>
        </w:rPr>
        <w:t xml:space="preserve"> сельское поселение</w:t>
      </w:r>
      <w:r w:rsidRPr="002C1341">
        <w:rPr>
          <w:sz w:val="28"/>
          <w:szCs w:val="28"/>
        </w:rPr>
        <w:t xml:space="preserve"> Усть-Калманский  сельсовет Усть-Калманского района Алтайского края, а также создание безопасных и комфортных условий для проживания населения, обеспечение и поддержание чистоты и порядка на данной территории.</w:t>
      </w:r>
    </w:p>
    <w:p w:rsidR="0016141A" w:rsidRPr="002C1341" w:rsidRDefault="0016141A" w:rsidP="0016141A">
      <w:pPr>
        <w:widowControl w:val="0"/>
        <w:contextualSpacing/>
        <w:jc w:val="both"/>
        <w:rPr>
          <w:b/>
          <w:sz w:val="28"/>
          <w:szCs w:val="28"/>
        </w:rPr>
      </w:pPr>
    </w:p>
    <w:p w:rsidR="0016141A" w:rsidRPr="002C1341" w:rsidRDefault="0016141A" w:rsidP="0016141A">
      <w:pPr>
        <w:pStyle w:val="af7"/>
        <w:widowControl w:val="0"/>
        <w:numPr>
          <w:ilvl w:val="0"/>
          <w:numId w:val="50"/>
        </w:numPr>
        <w:ind w:left="709" w:hanging="283"/>
        <w:jc w:val="center"/>
        <w:rPr>
          <w:b/>
          <w:sz w:val="28"/>
          <w:szCs w:val="28"/>
        </w:rPr>
      </w:pPr>
      <w:r w:rsidRPr="002C1341">
        <w:rPr>
          <w:b/>
          <w:sz w:val="28"/>
          <w:szCs w:val="28"/>
        </w:rPr>
        <w:t>Цели и задачи реализации Программы профилактики</w:t>
      </w:r>
    </w:p>
    <w:p w:rsidR="0016141A" w:rsidRPr="002C1341" w:rsidRDefault="0016141A" w:rsidP="0016141A">
      <w:pPr>
        <w:pStyle w:val="af7"/>
        <w:widowControl w:val="0"/>
        <w:ind w:left="1101"/>
        <w:rPr>
          <w:b/>
          <w:sz w:val="28"/>
          <w:szCs w:val="28"/>
        </w:rPr>
      </w:pPr>
    </w:p>
    <w:p w:rsidR="0016141A" w:rsidRPr="002C1341" w:rsidRDefault="0016141A" w:rsidP="0016141A">
      <w:pPr>
        <w:widowControl w:val="0"/>
        <w:tabs>
          <w:tab w:val="left" w:pos="709"/>
        </w:tabs>
        <w:ind w:firstLine="709"/>
        <w:contextualSpacing/>
        <w:jc w:val="both"/>
        <w:rPr>
          <w:sz w:val="28"/>
          <w:szCs w:val="28"/>
        </w:rPr>
      </w:pPr>
      <w:r w:rsidRPr="002C1341">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16141A" w:rsidRPr="002C1341" w:rsidRDefault="0016141A" w:rsidP="0016141A">
      <w:pPr>
        <w:widowControl w:val="0"/>
        <w:tabs>
          <w:tab w:val="left" w:pos="709"/>
        </w:tabs>
        <w:ind w:firstLine="709"/>
        <w:contextualSpacing/>
        <w:jc w:val="both"/>
        <w:rPr>
          <w:sz w:val="28"/>
          <w:szCs w:val="28"/>
        </w:rPr>
      </w:pPr>
      <w:r w:rsidRPr="002C1341">
        <w:rPr>
          <w:sz w:val="28"/>
          <w:szCs w:val="28"/>
        </w:rPr>
        <w:t>1)</w:t>
      </w:r>
      <w:r w:rsidRPr="002C1341">
        <w:rPr>
          <w:sz w:val="28"/>
          <w:szCs w:val="28"/>
          <w:lang w:val="en-US"/>
        </w:rPr>
        <w:t> </w:t>
      </w:r>
      <w:r w:rsidRPr="002C1341">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16141A" w:rsidRPr="002C1341" w:rsidRDefault="0016141A" w:rsidP="0016141A">
      <w:pPr>
        <w:widowControl w:val="0"/>
        <w:tabs>
          <w:tab w:val="left" w:pos="709"/>
        </w:tabs>
        <w:ind w:firstLine="709"/>
        <w:contextualSpacing/>
        <w:jc w:val="both"/>
        <w:rPr>
          <w:sz w:val="28"/>
          <w:szCs w:val="28"/>
        </w:rPr>
      </w:pPr>
      <w:r w:rsidRPr="002C1341">
        <w:rPr>
          <w:sz w:val="28"/>
          <w:szCs w:val="28"/>
        </w:rPr>
        <w:t>2)</w:t>
      </w:r>
      <w:r w:rsidRPr="002C1341">
        <w:rPr>
          <w:sz w:val="28"/>
          <w:szCs w:val="28"/>
          <w:lang w:val="en-US"/>
        </w:rPr>
        <w:t> </w:t>
      </w:r>
      <w:r w:rsidRPr="002C1341">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6141A" w:rsidRPr="002C1341" w:rsidRDefault="0016141A" w:rsidP="0016141A">
      <w:pPr>
        <w:widowControl w:val="0"/>
        <w:tabs>
          <w:tab w:val="left" w:pos="709"/>
        </w:tabs>
        <w:ind w:firstLine="709"/>
        <w:contextualSpacing/>
        <w:jc w:val="both"/>
        <w:rPr>
          <w:sz w:val="28"/>
          <w:szCs w:val="28"/>
        </w:rPr>
      </w:pPr>
      <w:r w:rsidRPr="002C1341">
        <w:rPr>
          <w:sz w:val="28"/>
          <w:szCs w:val="28"/>
        </w:rPr>
        <w:t>3)предупреждение нарушений обязательных требований законодательства, требований, установленных муниципальными правовыми актами (снижение числа нарушений обязательных требований, установленных муниципальными правовыми актами) контролируемыми лицами, осуществляющими деятельность в сфере благоустройства на территории муниципального образования</w:t>
      </w:r>
      <w:r>
        <w:rPr>
          <w:sz w:val="28"/>
          <w:szCs w:val="28"/>
        </w:rPr>
        <w:t xml:space="preserve"> сельское поселение</w:t>
      </w:r>
      <w:r w:rsidRPr="002C1341">
        <w:rPr>
          <w:sz w:val="28"/>
          <w:szCs w:val="28"/>
        </w:rPr>
        <w:t xml:space="preserve"> Усть-Калманский  сельсовет Усть-Калманского района Алтайского края;</w:t>
      </w:r>
    </w:p>
    <w:p w:rsidR="0016141A" w:rsidRPr="002C1341" w:rsidRDefault="0016141A" w:rsidP="0016141A">
      <w:pPr>
        <w:widowControl w:val="0"/>
        <w:tabs>
          <w:tab w:val="left" w:pos="709"/>
        </w:tabs>
        <w:ind w:firstLine="709"/>
        <w:contextualSpacing/>
        <w:jc w:val="both"/>
        <w:rPr>
          <w:sz w:val="28"/>
          <w:szCs w:val="28"/>
        </w:rPr>
      </w:pPr>
      <w:r w:rsidRPr="002C1341">
        <w:rPr>
          <w:sz w:val="28"/>
          <w:szCs w:val="28"/>
        </w:rPr>
        <w:t>4)создание мотивации к добросовестному поведению контролируемых лиц, осуществляющих свою деятельность в сфере благоустройства на территории муниципального образования</w:t>
      </w:r>
      <w:r>
        <w:rPr>
          <w:sz w:val="28"/>
          <w:szCs w:val="28"/>
        </w:rPr>
        <w:t xml:space="preserve"> сельское поселение</w:t>
      </w:r>
      <w:r w:rsidRPr="002C1341">
        <w:rPr>
          <w:sz w:val="28"/>
          <w:szCs w:val="28"/>
        </w:rPr>
        <w:t xml:space="preserve"> Усть-Калманский  сельсовет Усть-Калманского района Алтайского края.</w:t>
      </w:r>
    </w:p>
    <w:p w:rsidR="0016141A" w:rsidRPr="002C1341" w:rsidRDefault="0016141A" w:rsidP="0016141A">
      <w:pPr>
        <w:widowControl w:val="0"/>
        <w:autoSpaceDE w:val="0"/>
        <w:autoSpaceDN w:val="0"/>
        <w:adjustRightInd w:val="0"/>
        <w:ind w:firstLine="708"/>
        <w:jc w:val="both"/>
        <w:rPr>
          <w:color w:val="000000"/>
          <w:sz w:val="28"/>
          <w:szCs w:val="28"/>
        </w:rPr>
      </w:pPr>
      <w:r w:rsidRPr="002C1341">
        <w:rPr>
          <w:color w:val="000000"/>
          <w:sz w:val="28"/>
          <w:szCs w:val="28"/>
        </w:rPr>
        <w:t xml:space="preserve">3.2. Задачами Программы являются: </w:t>
      </w:r>
    </w:p>
    <w:p w:rsidR="0016141A" w:rsidRPr="002C1341" w:rsidRDefault="0016141A" w:rsidP="0016141A">
      <w:pPr>
        <w:pStyle w:val="af7"/>
        <w:widowControl w:val="0"/>
        <w:numPr>
          <w:ilvl w:val="0"/>
          <w:numId w:val="48"/>
        </w:numPr>
        <w:tabs>
          <w:tab w:val="left" w:pos="993"/>
        </w:tabs>
        <w:autoSpaceDE w:val="0"/>
        <w:autoSpaceDN w:val="0"/>
        <w:adjustRightInd w:val="0"/>
        <w:ind w:left="0" w:firstLine="709"/>
        <w:jc w:val="both"/>
        <w:rPr>
          <w:color w:val="000000"/>
          <w:sz w:val="28"/>
          <w:szCs w:val="28"/>
        </w:rPr>
      </w:pPr>
      <w:r w:rsidRPr="002C1341">
        <w:rPr>
          <w:color w:val="000000"/>
          <w:sz w:val="28"/>
          <w:szCs w:val="28"/>
        </w:rPr>
        <w:t xml:space="preserve">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16141A" w:rsidRPr="002C1341" w:rsidRDefault="0016141A" w:rsidP="0016141A">
      <w:pPr>
        <w:pStyle w:val="af7"/>
        <w:widowControl w:val="0"/>
        <w:numPr>
          <w:ilvl w:val="0"/>
          <w:numId w:val="48"/>
        </w:numPr>
        <w:tabs>
          <w:tab w:val="left" w:pos="993"/>
        </w:tabs>
        <w:autoSpaceDE w:val="0"/>
        <w:autoSpaceDN w:val="0"/>
        <w:adjustRightInd w:val="0"/>
        <w:ind w:left="0" w:firstLine="709"/>
        <w:jc w:val="both"/>
        <w:rPr>
          <w:color w:val="000000"/>
          <w:sz w:val="28"/>
          <w:szCs w:val="28"/>
        </w:rPr>
      </w:pPr>
      <w:r w:rsidRPr="002C1341">
        <w:rPr>
          <w:color w:val="000000"/>
          <w:sz w:val="28"/>
          <w:szCs w:val="28"/>
        </w:rPr>
        <w:t xml:space="preserve">устранение факторов и условий, способствующих нарушениям </w:t>
      </w:r>
      <w:r w:rsidRPr="002C1341">
        <w:rPr>
          <w:color w:val="000000"/>
          <w:sz w:val="28"/>
          <w:szCs w:val="28"/>
        </w:rPr>
        <w:lastRenderedPageBreak/>
        <w:t>обязательных требований, требований,</w:t>
      </w:r>
      <w:r>
        <w:rPr>
          <w:color w:val="000000"/>
          <w:sz w:val="28"/>
          <w:szCs w:val="28"/>
        </w:rPr>
        <w:t xml:space="preserve"> </w:t>
      </w:r>
      <w:r w:rsidRPr="002C1341">
        <w:rPr>
          <w:color w:val="000000"/>
          <w:sz w:val="28"/>
          <w:szCs w:val="28"/>
        </w:rPr>
        <w:t>установленных муниципальными правовыми актами в сфере благоустройства.</w:t>
      </w:r>
    </w:p>
    <w:p w:rsidR="0016141A" w:rsidRPr="002C1341" w:rsidRDefault="0016141A" w:rsidP="0016141A">
      <w:pPr>
        <w:pStyle w:val="af7"/>
        <w:widowControl w:val="0"/>
        <w:numPr>
          <w:ilvl w:val="0"/>
          <w:numId w:val="48"/>
        </w:numPr>
        <w:tabs>
          <w:tab w:val="left" w:pos="993"/>
        </w:tabs>
        <w:autoSpaceDE w:val="0"/>
        <w:autoSpaceDN w:val="0"/>
        <w:adjustRightInd w:val="0"/>
        <w:ind w:left="142" w:firstLine="567"/>
        <w:jc w:val="both"/>
        <w:rPr>
          <w:color w:val="000000"/>
          <w:sz w:val="28"/>
          <w:szCs w:val="28"/>
        </w:rPr>
      </w:pPr>
      <w:r w:rsidRPr="002C1341">
        <w:rPr>
          <w:color w:val="000000"/>
          <w:sz w:val="28"/>
          <w:szCs w:val="28"/>
        </w:rPr>
        <w:t>повышение правосознания, правовой культуры, а также</w:t>
      </w:r>
      <w:r>
        <w:rPr>
          <w:color w:val="000000"/>
          <w:sz w:val="28"/>
          <w:szCs w:val="28"/>
        </w:rPr>
        <w:t xml:space="preserve"> </w:t>
      </w:r>
      <w:r w:rsidRPr="002C1341">
        <w:rPr>
          <w:color w:val="000000"/>
          <w:sz w:val="28"/>
          <w:szCs w:val="28"/>
        </w:rPr>
        <w:t>формирование единого понимания обязательных требований законодательства, требований, установленных муниципальными правовыми актами в сфере благоустройства</w:t>
      </w:r>
      <w:r w:rsidRPr="002C1341">
        <w:rPr>
          <w:color w:val="000000"/>
          <w:sz w:val="28"/>
          <w:szCs w:val="28"/>
        </w:rPr>
        <w:br/>
        <w:t>у всех участников контрольной деятельности;</w:t>
      </w:r>
    </w:p>
    <w:p w:rsidR="0016141A" w:rsidRPr="002C1341" w:rsidRDefault="0016141A" w:rsidP="0016141A">
      <w:pPr>
        <w:ind w:firstLine="567"/>
        <w:jc w:val="both"/>
        <w:rPr>
          <w:sz w:val="28"/>
          <w:szCs w:val="28"/>
        </w:rPr>
      </w:pPr>
      <w:r w:rsidRPr="002C1341">
        <w:rPr>
          <w:sz w:val="28"/>
          <w:szCs w:val="28"/>
        </w:rPr>
        <w:t>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по муниципальному контролю</w:t>
      </w:r>
      <w:r>
        <w:rPr>
          <w:sz w:val="28"/>
          <w:szCs w:val="28"/>
        </w:rPr>
        <w:t xml:space="preserve"> </w:t>
      </w:r>
      <w:r w:rsidRPr="002C1341">
        <w:rPr>
          <w:sz w:val="28"/>
          <w:szCs w:val="28"/>
        </w:rPr>
        <w:t>в сфере благоустройства на территории муниципального образования</w:t>
      </w:r>
      <w:r>
        <w:rPr>
          <w:sz w:val="28"/>
          <w:szCs w:val="28"/>
        </w:rPr>
        <w:t xml:space="preserve"> сельское поселение</w:t>
      </w:r>
      <w:r w:rsidRPr="002C1341">
        <w:rPr>
          <w:sz w:val="28"/>
          <w:szCs w:val="28"/>
        </w:rPr>
        <w:t xml:space="preserve"> Усть-Калманский  сельсовет Усть-Калманского района Алтайского края </w:t>
      </w:r>
      <w:r>
        <w:rPr>
          <w:sz w:val="28"/>
          <w:szCs w:val="28"/>
        </w:rPr>
        <w:t>на 2025</w:t>
      </w:r>
      <w:r w:rsidRPr="002C1341">
        <w:rPr>
          <w:sz w:val="28"/>
          <w:szCs w:val="28"/>
        </w:rPr>
        <w:t xml:space="preserve"> год.</w:t>
      </w:r>
    </w:p>
    <w:p w:rsidR="0016141A" w:rsidRPr="002C1341" w:rsidRDefault="0016141A" w:rsidP="0016141A">
      <w:pPr>
        <w:widowControl w:val="0"/>
        <w:contextualSpacing/>
        <w:jc w:val="both"/>
        <w:rPr>
          <w:sz w:val="28"/>
          <w:szCs w:val="28"/>
        </w:rPr>
      </w:pPr>
    </w:p>
    <w:p w:rsidR="0016141A" w:rsidRPr="00322F4E" w:rsidRDefault="0016141A" w:rsidP="0016141A">
      <w:pPr>
        <w:widowControl w:val="0"/>
        <w:tabs>
          <w:tab w:val="left" w:pos="709"/>
        </w:tabs>
        <w:contextualSpacing/>
        <w:jc w:val="center"/>
        <w:rPr>
          <w:b/>
          <w:sz w:val="28"/>
          <w:szCs w:val="28"/>
        </w:rPr>
      </w:pPr>
      <w:r w:rsidRPr="002C1341">
        <w:rPr>
          <w:b/>
          <w:sz w:val="28"/>
          <w:szCs w:val="28"/>
        </w:rPr>
        <w:t xml:space="preserve">4. </w:t>
      </w:r>
      <w:r w:rsidRPr="00322F4E">
        <w:rPr>
          <w:b/>
          <w:sz w:val="28"/>
          <w:szCs w:val="28"/>
        </w:rPr>
        <w:t>Перечень профилактических мероприятий, проводимых по муниципальному контролю в сфере благоустройства на территории муниципального образования</w:t>
      </w:r>
      <w:r>
        <w:rPr>
          <w:b/>
          <w:sz w:val="28"/>
          <w:szCs w:val="28"/>
        </w:rPr>
        <w:t xml:space="preserve"> сельское поселение</w:t>
      </w:r>
      <w:r w:rsidRPr="00322F4E">
        <w:rPr>
          <w:b/>
          <w:sz w:val="28"/>
          <w:szCs w:val="28"/>
        </w:rPr>
        <w:t xml:space="preserve"> Усть-Калманский  сельсовет Усть-Калманского района Алтайского края </w:t>
      </w:r>
      <w:r>
        <w:rPr>
          <w:b/>
          <w:sz w:val="28"/>
          <w:szCs w:val="28"/>
        </w:rPr>
        <w:t>на 2025</w:t>
      </w:r>
      <w:r w:rsidRPr="00322F4E">
        <w:rPr>
          <w:b/>
          <w:sz w:val="28"/>
          <w:szCs w:val="28"/>
        </w:rPr>
        <w:t xml:space="preserve"> год,</w:t>
      </w:r>
    </w:p>
    <w:p w:rsidR="0016141A" w:rsidRPr="00322F4E" w:rsidRDefault="0016141A" w:rsidP="0016141A">
      <w:pPr>
        <w:widowControl w:val="0"/>
        <w:tabs>
          <w:tab w:val="left" w:pos="709"/>
        </w:tabs>
        <w:contextualSpacing/>
        <w:jc w:val="center"/>
        <w:rPr>
          <w:b/>
          <w:sz w:val="28"/>
          <w:szCs w:val="28"/>
        </w:rPr>
      </w:pPr>
      <w:r w:rsidRPr="00322F4E">
        <w:rPr>
          <w:b/>
          <w:sz w:val="28"/>
          <w:szCs w:val="28"/>
        </w:rPr>
        <w:t>сроки (периодичность) их проведения</w:t>
      </w:r>
    </w:p>
    <w:p w:rsidR="0016141A" w:rsidRPr="002C1341" w:rsidRDefault="0016141A" w:rsidP="0016141A">
      <w:pPr>
        <w:widowControl w:val="0"/>
        <w:tabs>
          <w:tab w:val="left" w:pos="709"/>
        </w:tabs>
        <w:contextualSpacing/>
        <w:jc w:val="right"/>
        <w:rPr>
          <w:sz w:val="28"/>
          <w:szCs w:val="28"/>
        </w:rPr>
      </w:pPr>
    </w:p>
    <w:p w:rsidR="0016141A" w:rsidRPr="002C1341" w:rsidRDefault="0016141A" w:rsidP="0016141A">
      <w:pPr>
        <w:widowControl w:val="0"/>
        <w:tabs>
          <w:tab w:val="left" w:pos="709"/>
        </w:tabs>
        <w:contextualSpacing/>
        <w:jc w:val="right"/>
        <w:rPr>
          <w:sz w:val="28"/>
          <w:szCs w:val="28"/>
        </w:rPr>
      </w:pPr>
      <w:r w:rsidRPr="002C1341">
        <w:rPr>
          <w:sz w:val="28"/>
          <w:szCs w:val="28"/>
        </w:rPr>
        <w:t xml:space="preserve">Таблица </w:t>
      </w:r>
    </w:p>
    <w:tbl>
      <w:tblPr>
        <w:tblStyle w:val="aff4"/>
        <w:tblpPr w:leftFromText="180" w:rightFromText="180" w:vertAnchor="text" w:horzAnchor="margin" w:tblpXSpec="center" w:tblpY="191"/>
        <w:tblW w:w="10343" w:type="dxa"/>
        <w:tblLayout w:type="fixed"/>
        <w:tblLook w:val="04A0" w:firstRow="1" w:lastRow="0" w:firstColumn="1" w:lastColumn="0" w:noHBand="0" w:noVBand="1"/>
      </w:tblPr>
      <w:tblGrid>
        <w:gridCol w:w="562"/>
        <w:gridCol w:w="5103"/>
        <w:gridCol w:w="2410"/>
        <w:gridCol w:w="2268"/>
      </w:tblGrid>
      <w:tr w:rsidR="0016141A" w:rsidRPr="002C1341" w:rsidTr="00DB58FE">
        <w:tc>
          <w:tcPr>
            <w:tcW w:w="562" w:type="dxa"/>
          </w:tcPr>
          <w:p w:rsidR="0016141A" w:rsidRPr="002C1341" w:rsidRDefault="0016141A" w:rsidP="00DB58FE">
            <w:pPr>
              <w:widowControl w:val="0"/>
              <w:autoSpaceDE w:val="0"/>
              <w:autoSpaceDN w:val="0"/>
              <w:adjustRightInd w:val="0"/>
              <w:jc w:val="center"/>
              <w:rPr>
                <w:b/>
                <w:lang w:val="en-US"/>
              </w:rPr>
            </w:pPr>
            <w:r w:rsidRPr="002C1341">
              <w:rPr>
                <w:b/>
                <w:lang w:val="en-US"/>
              </w:rPr>
              <w:t xml:space="preserve">№ п/п </w:t>
            </w:r>
          </w:p>
        </w:tc>
        <w:tc>
          <w:tcPr>
            <w:tcW w:w="5103" w:type="dxa"/>
          </w:tcPr>
          <w:p w:rsidR="0016141A" w:rsidRPr="002C1341" w:rsidRDefault="0016141A" w:rsidP="00DB58FE">
            <w:pPr>
              <w:widowControl w:val="0"/>
              <w:autoSpaceDE w:val="0"/>
              <w:autoSpaceDN w:val="0"/>
              <w:adjustRightInd w:val="0"/>
              <w:jc w:val="center"/>
              <w:rPr>
                <w:b/>
                <w:lang w:val="en-US"/>
              </w:rPr>
            </w:pPr>
            <w:r w:rsidRPr="002C1341">
              <w:rPr>
                <w:b/>
              </w:rPr>
              <w:t>Наименование профилактических мероприятий</w:t>
            </w:r>
          </w:p>
        </w:tc>
        <w:tc>
          <w:tcPr>
            <w:tcW w:w="2410" w:type="dxa"/>
          </w:tcPr>
          <w:p w:rsidR="0016141A" w:rsidRPr="002C1341" w:rsidRDefault="0016141A" w:rsidP="00DB58FE">
            <w:pPr>
              <w:widowControl w:val="0"/>
              <w:autoSpaceDE w:val="0"/>
              <w:autoSpaceDN w:val="0"/>
              <w:adjustRightInd w:val="0"/>
              <w:jc w:val="center"/>
              <w:rPr>
                <w:b/>
                <w:lang w:val="en-US"/>
              </w:rPr>
            </w:pPr>
            <w:r w:rsidRPr="002C1341">
              <w:rPr>
                <w:b/>
              </w:rPr>
              <w:t>Срок</w:t>
            </w:r>
            <w:r w:rsidRPr="002C1341">
              <w:rPr>
                <w:b/>
                <w:lang w:val="en-US"/>
              </w:rPr>
              <w:t xml:space="preserve"> (</w:t>
            </w:r>
            <w:r w:rsidRPr="002C1341">
              <w:rPr>
                <w:b/>
              </w:rPr>
              <w:t>периодичность</w:t>
            </w:r>
            <w:r w:rsidRPr="002C1341">
              <w:rPr>
                <w:b/>
                <w:lang w:val="en-US"/>
              </w:rPr>
              <w:t xml:space="preserve">) </w:t>
            </w:r>
            <w:r w:rsidRPr="002C1341">
              <w:rPr>
                <w:b/>
              </w:rPr>
              <w:t>проведения мероприятия</w:t>
            </w:r>
          </w:p>
        </w:tc>
        <w:tc>
          <w:tcPr>
            <w:tcW w:w="2268" w:type="dxa"/>
          </w:tcPr>
          <w:p w:rsidR="0016141A" w:rsidRPr="003A6026" w:rsidRDefault="0016141A" w:rsidP="00DB58FE">
            <w:pPr>
              <w:widowControl w:val="0"/>
              <w:autoSpaceDE w:val="0"/>
              <w:autoSpaceDN w:val="0"/>
              <w:adjustRightInd w:val="0"/>
              <w:jc w:val="center"/>
              <w:rPr>
                <w:b/>
              </w:rPr>
            </w:pPr>
            <w:r w:rsidRPr="003A6026">
              <w:rPr>
                <w:b/>
              </w:rPr>
              <w:t>Подразделение и (или)</w:t>
            </w:r>
          </w:p>
          <w:p w:rsidR="0016141A" w:rsidRPr="003A6026" w:rsidRDefault="0016141A" w:rsidP="00DB58FE">
            <w:pPr>
              <w:widowControl w:val="0"/>
              <w:autoSpaceDE w:val="0"/>
              <w:autoSpaceDN w:val="0"/>
              <w:adjustRightInd w:val="0"/>
              <w:jc w:val="center"/>
              <w:rPr>
                <w:b/>
              </w:rPr>
            </w:pPr>
            <w:r w:rsidRPr="003A6026">
              <w:rPr>
                <w:b/>
              </w:rPr>
              <w:t>должностные лица</w:t>
            </w:r>
          </w:p>
          <w:p w:rsidR="0016141A" w:rsidRPr="003A6026" w:rsidRDefault="0016141A" w:rsidP="00DB58FE">
            <w:pPr>
              <w:widowControl w:val="0"/>
              <w:autoSpaceDE w:val="0"/>
              <w:autoSpaceDN w:val="0"/>
              <w:adjustRightInd w:val="0"/>
              <w:jc w:val="center"/>
              <w:rPr>
                <w:b/>
              </w:rPr>
            </w:pPr>
            <w:r w:rsidRPr="003A6026">
              <w:rPr>
                <w:b/>
              </w:rPr>
              <w:t>администрации, ответственные за</w:t>
            </w:r>
          </w:p>
          <w:p w:rsidR="0016141A" w:rsidRPr="002C1341" w:rsidRDefault="0016141A" w:rsidP="00DB58FE">
            <w:pPr>
              <w:widowControl w:val="0"/>
              <w:autoSpaceDE w:val="0"/>
              <w:autoSpaceDN w:val="0"/>
              <w:adjustRightInd w:val="0"/>
              <w:jc w:val="center"/>
              <w:rPr>
                <w:b/>
              </w:rPr>
            </w:pPr>
            <w:r w:rsidRPr="003A6026">
              <w:rPr>
                <w:b/>
              </w:rPr>
              <w:t>реализацию мероприятия</w:t>
            </w:r>
          </w:p>
        </w:tc>
      </w:tr>
      <w:tr w:rsidR="0016141A" w:rsidRPr="002C1341" w:rsidTr="00DB58FE">
        <w:tc>
          <w:tcPr>
            <w:tcW w:w="8075" w:type="dxa"/>
            <w:gridSpan w:val="3"/>
          </w:tcPr>
          <w:p w:rsidR="0016141A" w:rsidRPr="002C1341" w:rsidRDefault="0016141A" w:rsidP="00DB58FE">
            <w:pPr>
              <w:widowControl w:val="0"/>
              <w:autoSpaceDE w:val="0"/>
              <w:autoSpaceDN w:val="0"/>
              <w:adjustRightInd w:val="0"/>
              <w:jc w:val="center"/>
              <w:rPr>
                <w:b/>
              </w:rPr>
            </w:pPr>
            <w:r w:rsidRPr="002C1341">
              <w:rPr>
                <w:b/>
              </w:rPr>
              <w:t>1. Информирование</w:t>
            </w:r>
          </w:p>
        </w:tc>
        <w:tc>
          <w:tcPr>
            <w:tcW w:w="2268" w:type="dxa"/>
          </w:tcPr>
          <w:p w:rsidR="0016141A" w:rsidRPr="002C1341" w:rsidRDefault="0016141A" w:rsidP="00DB58FE">
            <w:pPr>
              <w:widowControl w:val="0"/>
              <w:autoSpaceDE w:val="0"/>
              <w:autoSpaceDN w:val="0"/>
              <w:adjustRightInd w:val="0"/>
              <w:jc w:val="center"/>
              <w:rPr>
                <w:b/>
              </w:rPr>
            </w:pPr>
          </w:p>
        </w:tc>
      </w:tr>
      <w:tr w:rsidR="0016141A" w:rsidRPr="002C1341" w:rsidTr="00DB58FE">
        <w:trPr>
          <w:trHeight w:val="70"/>
        </w:trPr>
        <w:tc>
          <w:tcPr>
            <w:tcW w:w="562" w:type="dxa"/>
          </w:tcPr>
          <w:p w:rsidR="0016141A" w:rsidRPr="002C1341" w:rsidRDefault="0016141A" w:rsidP="00DB58FE">
            <w:pPr>
              <w:widowControl w:val="0"/>
              <w:autoSpaceDE w:val="0"/>
              <w:autoSpaceDN w:val="0"/>
              <w:adjustRightInd w:val="0"/>
              <w:jc w:val="center"/>
            </w:pPr>
            <w:r w:rsidRPr="002C1341">
              <w:t>1</w:t>
            </w:r>
          </w:p>
        </w:tc>
        <w:tc>
          <w:tcPr>
            <w:tcW w:w="5103" w:type="dxa"/>
          </w:tcPr>
          <w:p w:rsidR="0016141A" w:rsidRDefault="0016141A" w:rsidP="00DB58FE">
            <w:pPr>
              <w:widowControl w:val="0"/>
              <w:jc w:val="both"/>
            </w:pPr>
            <w:r>
              <w:t>Р</w:t>
            </w:r>
            <w:r w:rsidRPr="002C1341">
              <w:t>азмещение</w:t>
            </w:r>
            <w:r>
              <w:t xml:space="preserve"> и поддерживание в актуальном состоянии</w:t>
            </w:r>
            <w:r w:rsidRPr="002C1341">
              <w:t xml:space="preserve"> в сети «Интернет» на официальном </w:t>
            </w:r>
            <w:r w:rsidRPr="002C1341">
              <w:rPr>
                <w:lang w:eastAsia="ar-SA"/>
              </w:rPr>
              <w:t xml:space="preserve"> сайте </w:t>
            </w:r>
            <w:r w:rsidRPr="002C1341">
              <w:t xml:space="preserve">администрации Усть-Калманского </w:t>
            </w:r>
            <w:r>
              <w:t>сельсовета:</w:t>
            </w:r>
            <w:r w:rsidRPr="00D740DF">
              <w:rPr>
                <w:rFonts w:ascii="Verdana" w:hAnsi="Verdana"/>
                <w:color w:val="333333"/>
                <w:sz w:val="21"/>
                <w:szCs w:val="21"/>
              </w:rPr>
              <w:br/>
            </w:r>
            <w:r>
              <w:t>а)</w:t>
            </w:r>
            <w:hyperlink r:id="rId8" w:anchor="content" w:tgtFrame="_blank" w:history="1">
              <w:r w:rsidRPr="00D740DF">
                <w:t>Тексты НПА ,регулирующих осуществление муниципального контроля</w:t>
              </w:r>
            </w:hyperlink>
            <w:r w:rsidRPr="00D740DF">
              <w:br/>
            </w:r>
            <w:r>
              <w:t>б)</w:t>
            </w:r>
            <w:hyperlink r:id="rId9" w:tgtFrame="_blank" w:history="1">
              <w:r w:rsidRPr="00D740DF">
                <w:t>Сведения</w:t>
              </w:r>
              <w:r>
                <w:t> </w:t>
              </w:r>
              <w:r w:rsidRPr="00D740DF">
                <w:t>об</w:t>
              </w:r>
              <w:r>
                <w:t> </w:t>
              </w:r>
              <w:r w:rsidRPr="00D740DF">
                <w:t>изменениях,</w:t>
              </w:r>
              <w:r>
                <w:t> </w:t>
              </w:r>
              <w:r w:rsidRPr="00D740DF">
                <w:t>внесенных</w:t>
              </w:r>
              <w:r>
                <w:t> </w:t>
              </w:r>
              <w:r w:rsidRPr="00D740DF">
                <w:t>в</w:t>
              </w:r>
              <w:r>
                <w:t> </w:t>
              </w:r>
              <w:r w:rsidRPr="00D740DF">
                <w:t>НПА</w:t>
              </w:r>
            </w:hyperlink>
            <w:r w:rsidRPr="00D740DF">
              <w:br/>
            </w:r>
            <w:r>
              <w:t>в)</w:t>
            </w:r>
            <w:hyperlink r:id="rId10" w:tgtFrame="_blank" w:history="1">
              <w:r w:rsidRPr="00D740DF">
                <w:t>Перечень НПА, содержащих обязательные требования</w:t>
              </w:r>
            </w:hyperlink>
            <w:r w:rsidRPr="00D740DF">
              <w:br/>
            </w:r>
            <w:r>
              <w:t>г)</w:t>
            </w:r>
            <w:hyperlink r:id="rId11" w:tgtFrame="_blank" w:history="1">
              <w:r w:rsidRPr="00D740DF">
                <w:t>Проверочные</w:t>
              </w:r>
              <w:r>
                <w:t> </w:t>
              </w:r>
              <w:r w:rsidRPr="00D740DF">
                <w:t>листы</w:t>
              </w:r>
            </w:hyperlink>
            <w:r w:rsidRPr="00D740DF">
              <w:br/>
            </w:r>
            <w:r>
              <w:t>д)</w:t>
            </w:r>
            <w:hyperlink r:id="rId12" w:tgtFrame="_blank" w:history="1">
              <w:r w:rsidRPr="00D740DF">
                <w:t>Руководства по соблюдению обязательных требований</w:t>
              </w:r>
            </w:hyperlink>
            <w:r w:rsidRPr="00D740DF">
              <w:br/>
            </w:r>
            <w:r>
              <w:t>е)</w:t>
            </w:r>
            <w:hyperlink r:id="rId13" w:tgtFrame="_blank" w:history="1">
              <w:r w:rsidRPr="00D740DF">
                <w:t>Перечень индикаторов риска нарушения обязательных требований</w:t>
              </w:r>
            </w:hyperlink>
            <w:r w:rsidRPr="00D740DF">
              <w:br/>
            </w:r>
            <w:r>
              <w:t>ж)</w:t>
            </w:r>
            <w:hyperlink r:id="rId14" w:tgtFrame="_blank" w:history="1">
              <w:r w:rsidRPr="00D740DF">
                <w:t>Перечень</w:t>
              </w:r>
              <w:r>
                <w:t> </w:t>
              </w:r>
              <w:r w:rsidRPr="00D740DF">
                <w:t>объектов</w:t>
              </w:r>
              <w:r>
                <w:t> </w:t>
              </w:r>
              <w:r w:rsidRPr="00D740DF">
                <w:t>контроля</w:t>
              </w:r>
            </w:hyperlink>
            <w:r w:rsidRPr="00D740DF">
              <w:br/>
            </w:r>
            <w:r>
              <w:t>з)</w:t>
            </w:r>
            <w:hyperlink r:id="rId15" w:tgtFrame="_blank" w:history="1">
              <w:r w:rsidRPr="00D740DF">
                <w:t>Программа</w:t>
              </w:r>
              <w:r>
                <w:t> </w:t>
              </w:r>
              <w:r w:rsidRPr="00D740DF">
                <w:t>профилактики рисков причинения вреда</w:t>
              </w:r>
            </w:hyperlink>
            <w:r w:rsidRPr="00D740DF">
              <w:br/>
            </w:r>
            <w:r>
              <w:t>и)</w:t>
            </w:r>
            <w:hyperlink r:id="rId16" w:tgtFrame="_blank" w:history="1">
              <w:r w:rsidRPr="00D740DF">
                <w:t>Перечень</w:t>
              </w:r>
              <w:r>
                <w:t> </w:t>
              </w:r>
              <w:r w:rsidRPr="00D740DF">
                <w:t>запрашиваемых</w:t>
              </w:r>
              <w:r>
                <w:t> </w:t>
              </w:r>
              <w:r w:rsidRPr="00D740DF">
                <w:t>сведений</w:t>
              </w:r>
            </w:hyperlink>
            <w:r>
              <w:t> </w:t>
            </w:r>
          </w:p>
          <w:p w:rsidR="0016141A" w:rsidRPr="00D740DF" w:rsidRDefault="0016141A" w:rsidP="00DB58FE">
            <w:pPr>
              <w:widowControl w:val="0"/>
              <w:jc w:val="both"/>
            </w:pPr>
            <w:r>
              <w:t>к)</w:t>
            </w:r>
            <w:hyperlink r:id="rId17" w:tgtFrame="_blank" w:history="1">
              <w:r w:rsidRPr="00D740DF">
                <w:t>Получение</w:t>
              </w:r>
              <w:r>
                <w:t> </w:t>
              </w:r>
              <w:r w:rsidRPr="00D740DF">
                <w:t>консультаций</w:t>
              </w:r>
            </w:hyperlink>
            <w:r w:rsidRPr="00D740DF">
              <w:br/>
            </w:r>
            <w:r>
              <w:t>л)</w:t>
            </w:r>
            <w:hyperlink r:id="rId18" w:tgtFrame="_blank" w:history="1">
              <w:r w:rsidRPr="00D740DF">
                <w:t>Меры</w:t>
              </w:r>
              <w:r>
                <w:t> </w:t>
              </w:r>
              <w:r w:rsidRPr="00D740DF">
                <w:t>стимулирования</w:t>
              </w:r>
              <w:r>
                <w:t> </w:t>
              </w:r>
              <w:r w:rsidRPr="00D740DF">
                <w:t>добросовестности</w:t>
              </w:r>
            </w:hyperlink>
            <w:r w:rsidRPr="00D740DF">
              <w:br/>
            </w:r>
            <w:r>
              <w:t>м)</w:t>
            </w:r>
            <w:hyperlink r:id="rId19" w:tgtFrame="_blank" w:history="1">
              <w:r w:rsidRPr="00D740DF">
                <w:t>Досудебное</w:t>
              </w:r>
              <w:r>
                <w:t> </w:t>
              </w:r>
              <w:r w:rsidRPr="00D740DF">
                <w:t>обжалование</w:t>
              </w:r>
            </w:hyperlink>
            <w:r w:rsidRPr="00D740DF">
              <w:br/>
            </w:r>
            <w:r>
              <w:lastRenderedPageBreak/>
              <w:t>н)</w:t>
            </w:r>
            <w:hyperlink r:id="rId20" w:tgtFrame="_blank" w:history="1">
              <w:r w:rsidRPr="00D740DF">
                <w:t>Доклады,</w:t>
              </w:r>
              <w:r>
                <w:t> </w:t>
              </w:r>
              <w:r w:rsidRPr="00D740DF">
                <w:t>содержащие</w:t>
              </w:r>
              <w:r>
                <w:t> </w:t>
              </w:r>
              <w:r w:rsidRPr="00D740DF">
                <w:t>результаты</w:t>
              </w:r>
              <w:r>
                <w:t> </w:t>
              </w:r>
              <w:r w:rsidRPr="00D740DF">
                <w:t>обобщения</w:t>
              </w:r>
              <w:r>
                <w:t>  </w:t>
              </w:r>
              <w:r w:rsidRPr="00D740DF">
                <w:t>правоприменительной</w:t>
              </w:r>
              <w:r>
                <w:t> </w:t>
              </w:r>
              <w:r w:rsidRPr="00D740DF">
                <w:t>практики</w:t>
              </w:r>
            </w:hyperlink>
            <w:r w:rsidRPr="00D740DF">
              <w:br/>
            </w:r>
            <w:r>
              <w:t>о)</w:t>
            </w:r>
            <w:hyperlink r:id="rId21" w:tgtFrame="_blank" w:history="1">
              <w:r w:rsidRPr="00D740DF">
                <w:t>Доклады</w:t>
              </w:r>
              <w:r>
                <w:t> </w:t>
              </w:r>
              <w:r w:rsidRPr="00D740DF">
                <w:t>о</w:t>
              </w:r>
              <w:r>
                <w:t> </w:t>
              </w:r>
              <w:r w:rsidRPr="00D740DF">
                <w:t>муниципальном</w:t>
              </w:r>
              <w:r>
                <w:t> </w:t>
              </w:r>
              <w:r w:rsidRPr="00D740DF">
                <w:t>контроле</w:t>
              </w:r>
            </w:hyperlink>
            <w:r w:rsidRPr="00D740DF">
              <w:br/>
            </w:r>
            <w:r>
              <w:t>п)</w:t>
            </w:r>
            <w:hyperlink r:id="rId22" w:tgtFrame="_blank" w:history="1">
              <w:r w:rsidRPr="00D740DF">
                <w:t>Самообследование</w:t>
              </w:r>
            </w:hyperlink>
            <w:r w:rsidRPr="00D740DF">
              <w:br/>
            </w:r>
            <w:r>
              <w:t>р)</w:t>
            </w:r>
            <w:hyperlink r:id="rId23" w:tgtFrame="_blank" w:history="1">
              <w:r w:rsidRPr="00D740DF">
                <w:t>Иные сведения</w:t>
              </w:r>
            </w:hyperlink>
          </w:p>
          <w:p w:rsidR="0016141A" w:rsidRPr="002C1341" w:rsidRDefault="0016141A" w:rsidP="00DB58FE">
            <w:pPr>
              <w:widowControl w:val="0"/>
              <w:jc w:val="both"/>
            </w:pPr>
          </w:p>
          <w:p w:rsidR="0016141A" w:rsidRPr="002C1341" w:rsidRDefault="0016141A" w:rsidP="00DB58FE">
            <w:pPr>
              <w:widowControl w:val="0"/>
              <w:jc w:val="both"/>
            </w:pPr>
          </w:p>
          <w:p w:rsidR="0016141A" w:rsidRDefault="0016141A" w:rsidP="00DB58FE">
            <w:pPr>
              <w:widowControl w:val="0"/>
              <w:autoSpaceDE w:val="0"/>
              <w:autoSpaceDN w:val="0"/>
              <w:adjustRightInd w:val="0"/>
              <w:jc w:val="both"/>
            </w:pPr>
          </w:p>
          <w:p w:rsidR="0016141A" w:rsidRPr="002C1341" w:rsidRDefault="0016141A" w:rsidP="00DB58FE">
            <w:pPr>
              <w:widowControl w:val="0"/>
              <w:autoSpaceDE w:val="0"/>
              <w:autoSpaceDN w:val="0"/>
              <w:adjustRightInd w:val="0"/>
              <w:jc w:val="both"/>
            </w:pPr>
            <w:r>
              <w:t>с</w:t>
            </w:r>
            <w:r w:rsidRPr="002C1341">
              <w:t>) программы профилактики рисков причинения вреда (ущерба) охраняемым законом ценностям.</w:t>
            </w:r>
          </w:p>
          <w:p w:rsidR="0016141A" w:rsidRPr="002C1341" w:rsidRDefault="0016141A" w:rsidP="00DB58FE">
            <w:pPr>
              <w:widowControl w:val="0"/>
              <w:autoSpaceDE w:val="0"/>
              <w:autoSpaceDN w:val="0"/>
              <w:adjustRightInd w:val="0"/>
              <w:jc w:val="both"/>
              <w:rPr>
                <w:b/>
              </w:rPr>
            </w:pPr>
          </w:p>
        </w:tc>
        <w:tc>
          <w:tcPr>
            <w:tcW w:w="2410" w:type="dxa"/>
          </w:tcPr>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r w:rsidRPr="002C1341">
              <w:rPr>
                <w:spacing w:val="2"/>
                <w:shd w:val="clear" w:color="auto" w:fill="FFFFFF"/>
              </w:rPr>
              <w:t>В течении</w:t>
            </w:r>
          </w:p>
          <w:p w:rsidR="0016141A" w:rsidRDefault="0016141A" w:rsidP="00DB58FE">
            <w:pPr>
              <w:widowControl w:val="0"/>
              <w:jc w:val="center"/>
              <w:rPr>
                <w:spacing w:val="2"/>
                <w:shd w:val="clear" w:color="auto" w:fill="FFFFFF"/>
              </w:rPr>
            </w:pPr>
            <w:r>
              <w:rPr>
                <w:spacing w:val="2"/>
                <w:shd w:val="clear" w:color="auto" w:fill="FFFFFF"/>
              </w:rPr>
              <w:t>2025</w:t>
            </w:r>
            <w:r w:rsidRPr="002C1341">
              <w:rPr>
                <w:spacing w:val="2"/>
                <w:shd w:val="clear" w:color="auto" w:fill="FFFFFF"/>
              </w:rPr>
              <w:t xml:space="preserve"> года</w:t>
            </w:r>
          </w:p>
          <w:p w:rsidR="0016141A" w:rsidRPr="002C1341" w:rsidRDefault="0016141A" w:rsidP="00DB58FE">
            <w:pPr>
              <w:widowControl w:val="0"/>
              <w:jc w:val="center"/>
              <w:rPr>
                <w:spacing w:val="2"/>
                <w:shd w:val="clear" w:color="auto" w:fill="FFFFFF"/>
              </w:rPr>
            </w:pPr>
            <w:r>
              <w:rPr>
                <w:spacing w:val="2"/>
                <w:shd w:val="clear" w:color="auto" w:fill="FFFFFF"/>
              </w:rPr>
              <w:t>(по мере необходимости)</w:t>
            </w:r>
          </w:p>
          <w:p w:rsidR="0016141A" w:rsidRPr="002C1341" w:rsidRDefault="0016141A" w:rsidP="00DB58FE">
            <w:pPr>
              <w:widowControl w:val="0"/>
              <w:rPr>
                <w:spacing w:val="2"/>
                <w:shd w:val="clear" w:color="auto" w:fill="FFFFFF"/>
              </w:rPr>
            </w:pPr>
          </w:p>
          <w:p w:rsidR="0016141A" w:rsidRPr="002C1341"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both"/>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r w:rsidRPr="003A6026">
              <w:rPr>
                <w:spacing w:val="2"/>
                <w:shd w:val="clear" w:color="auto" w:fill="FFFFFF"/>
              </w:rPr>
              <w:lastRenderedPageBreak/>
              <w:t>до 15.03.2025</w:t>
            </w: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r w:rsidRPr="002C1341">
              <w:rPr>
                <w:spacing w:val="2"/>
                <w:shd w:val="clear" w:color="auto" w:fill="FFFFFF"/>
              </w:rPr>
              <w:t>В течении</w:t>
            </w:r>
          </w:p>
          <w:p w:rsidR="0016141A" w:rsidRPr="002C1341" w:rsidRDefault="0016141A" w:rsidP="00DB58FE">
            <w:pPr>
              <w:widowControl w:val="0"/>
              <w:jc w:val="center"/>
              <w:rPr>
                <w:spacing w:val="2"/>
                <w:shd w:val="clear" w:color="auto" w:fill="FFFFFF"/>
              </w:rPr>
            </w:pPr>
            <w:r>
              <w:rPr>
                <w:spacing w:val="2"/>
                <w:shd w:val="clear" w:color="auto" w:fill="FFFFFF"/>
              </w:rPr>
              <w:t>2025</w:t>
            </w:r>
            <w:r w:rsidRPr="002C1341">
              <w:rPr>
                <w:spacing w:val="2"/>
                <w:shd w:val="clear" w:color="auto" w:fill="FFFFFF"/>
              </w:rPr>
              <w:t xml:space="preserve"> года</w:t>
            </w:r>
            <w:r>
              <w:rPr>
                <w:spacing w:val="2"/>
                <w:shd w:val="clear" w:color="auto" w:fill="FFFFFF"/>
              </w:rPr>
              <w:t xml:space="preserve"> (по мере необходимости)</w:t>
            </w:r>
          </w:p>
          <w:p w:rsidR="0016141A" w:rsidRDefault="0016141A" w:rsidP="00DB58FE">
            <w:pPr>
              <w:widowControl w:val="0"/>
              <w:jc w:val="center"/>
              <w:rPr>
                <w:spacing w:val="2"/>
                <w:shd w:val="clear" w:color="auto" w:fill="FFFFFF"/>
              </w:rPr>
            </w:pPr>
          </w:p>
          <w:p w:rsidR="0016141A" w:rsidRDefault="0016141A" w:rsidP="00DB58FE">
            <w:pPr>
              <w:widowControl w:val="0"/>
              <w:jc w:val="center"/>
              <w:rPr>
                <w:spacing w:val="2"/>
                <w:shd w:val="clear" w:color="auto" w:fill="FFFFFF"/>
              </w:rPr>
            </w:pPr>
          </w:p>
          <w:p w:rsidR="0016141A" w:rsidRPr="002C1341" w:rsidRDefault="0016141A" w:rsidP="00DB58FE">
            <w:pPr>
              <w:widowControl w:val="0"/>
              <w:jc w:val="both"/>
              <w:rPr>
                <w:spacing w:val="2"/>
                <w:shd w:val="clear" w:color="auto" w:fill="FFFFFF"/>
              </w:rPr>
            </w:pPr>
            <w:r w:rsidRPr="003A6026">
              <w:rPr>
                <w:spacing w:val="2"/>
                <w:shd w:val="clear" w:color="auto" w:fill="FFFFFF"/>
              </w:rPr>
              <w:t>Не позднее 20 декабря предшествующего года</w:t>
            </w:r>
          </w:p>
          <w:p w:rsidR="0016141A" w:rsidRPr="002C1341" w:rsidRDefault="0016141A" w:rsidP="00DB58FE">
            <w:pPr>
              <w:widowControl w:val="0"/>
              <w:jc w:val="both"/>
              <w:rPr>
                <w:spacing w:val="2"/>
                <w:shd w:val="clear" w:color="auto" w:fill="FFFFFF"/>
              </w:rPr>
            </w:pPr>
          </w:p>
          <w:p w:rsidR="0016141A" w:rsidRPr="002C1341" w:rsidRDefault="0016141A" w:rsidP="00DB58FE">
            <w:pPr>
              <w:widowControl w:val="0"/>
              <w:autoSpaceDE w:val="0"/>
              <w:autoSpaceDN w:val="0"/>
              <w:adjustRightInd w:val="0"/>
              <w:jc w:val="center"/>
              <w:rPr>
                <w:b/>
              </w:rPr>
            </w:pPr>
          </w:p>
        </w:tc>
        <w:tc>
          <w:tcPr>
            <w:tcW w:w="2268" w:type="dxa"/>
          </w:tcPr>
          <w:p w:rsidR="0016141A" w:rsidRPr="003A6026" w:rsidRDefault="0016141A" w:rsidP="00DB58FE">
            <w:pPr>
              <w:widowControl w:val="0"/>
              <w:jc w:val="center"/>
              <w:rPr>
                <w:spacing w:val="2"/>
                <w:shd w:val="clear" w:color="auto" w:fill="FFFFFF"/>
              </w:rPr>
            </w:pPr>
            <w:r w:rsidRPr="003A6026">
              <w:rPr>
                <w:spacing w:val="2"/>
                <w:shd w:val="clear" w:color="auto" w:fill="FFFFFF"/>
              </w:rPr>
              <w:lastRenderedPageBreak/>
              <w:t>Администрация Усть-Калманского сельсовета Усть-Калманского района Алтайского края.</w:t>
            </w:r>
          </w:p>
          <w:p w:rsidR="0016141A" w:rsidRPr="002C1341" w:rsidRDefault="0016141A" w:rsidP="00DB58FE">
            <w:pPr>
              <w:widowControl w:val="0"/>
              <w:jc w:val="center"/>
              <w:rPr>
                <w:spacing w:val="2"/>
                <w:shd w:val="clear" w:color="auto" w:fill="FFFFFF"/>
              </w:rPr>
            </w:pPr>
            <w:r w:rsidRPr="003A6026">
              <w:rPr>
                <w:spacing w:val="2"/>
                <w:shd w:val="clear" w:color="auto" w:fill="FFFFFF"/>
              </w:rPr>
              <w:t>Должностные лица Администрации Усть-Калманского сельсовета: глава сельсовета, секретарь Администрации Усть-Калманского сельсовета.</w:t>
            </w:r>
          </w:p>
        </w:tc>
      </w:tr>
      <w:tr w:rsidR="0016141A" w:rsidRPr="002C1341" w:rsidTr="00DB58FE">
        <w:tc>
          <w:tcPr>
            <w:tcW w:w="8075" w:type="dxa"/>
            <w:gridSpan w:val="3"/>
          </w:tcPr>
          <w:p w:rsidR="0016141A" w:rsidRPr="002C1341" w:rsidRDefault="0016141A" w:rsidP="00DB58FE">
            <w:pPr>
              <w:widowControl w:val="0"/>
              <w:jc w:val="center"/>
              <w:rPr>
                <w:b/>
                <w:spacing w:val="2"/>
                <w:shd w:val="clear" w:color="auto" w:fill="FFFFFF"/>
              </w:rPr>
            </w:pPr>
            <w:r w:rsidRPr="002C1341">
              <w:rPr>
                <w:b/>
                <w:spacing w:val="2"/>
                <w:shd w:val="clear" w:color="auto" w:fill="FFFFFF"/>
              </w:rPr>
              <w:t>2. Консультирование</w:t>
            </w:r>
          </w:p>
        </w:tc>
        <w:tc>
          <w:tcPr>
            <w:tcW w:w="2268" w:type="dxa"/>
          </w:tcPr>
          <w:p w:rsidR="0016141A" w:rsidRPr="002C1341" w:rsidRDefault="0016141A" w:rsidP="00DB58FE">
            <w:pPr>
              <w:widowControl w:val="0"/>
              <w:jc w:val="center"/>
              <w:rPr>
                <w:b/>
                <w:spacing w:val="2"/>
                <w:shd w:val="clear" w:color="auto" w:fill="FFFFFF"/>
              </w:rPr>
            </w:pPr>
          </w:p>
        </w:tc>
      </w:tr>
      <w:tr w:rsidR="0016141A" w:rsidRPr="002C1341" w:rsidTr="00DB58FE">
        <w:trPr>
          <w:trHeight w:val="702"/>
        </w:trPr>
        <w:tc>
          <w:tcPr>
            <w:tcW w:w="562" w:type="dxa"/>
          </w:tcPr>
          <w:p w:rsidR="0016141A" w:rsidRPr="002C1341" w:rsidRDefault="0016141A" w:rsidP="00DB58FE">
            <w:pPr>
              <w:widowControl w:val="0"/>
              <w:autoSpaceDE w:val="0"/>
              <w:autoSpaceDN w:val="0"/>
              <w:adjustRightInd w:val="0"/>
              <w:jc w:val="center"/>
            </w:pPr>
            <w:r w:rsidRPr="002C1341">
              <w:t>2</w:t>
            </w:r>
          </w:p>
        </w:tc>
        <w:tc>
          <w:tcPr>
            <w:tcW w:w="5103" w:type="dxa"/>
          </w:tcPr>
          <w:p w:rsidR="0016141A" w:rsidRPr="002C1341" w:rsidRDefault="0016141A" w:rsidP="00DB58FE">
            <w:pPr>
              <w:widowControl w:val="0"/>
              <w:autoSpaceDE w:val="0"/>
              <w:autoSpaceDN w:val="0"/>
              <w:jc w:val="both"/>
            </w:pPr>
            <w:r w:rsidRPr="002C1341">
              <w:rPr>
                <w:spacing w:val="2"/>
                <w:shd w:val="clear" w:color="auto" w:fill="FFFFFF"/>
              </w:rPr>
              <w:t>К</w:t>
            </w:r>
            <w:r w:rsidRPr="002C1341">
              <w:t>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16141A" w:rsidRPr="002C1341" w:rsidRDefault="0016141A" w:rsidP="00DB58FE">
            <w:pPr>
              <w:widowControl w:val="0"/>
              <w:tabs>
                <w:tab w:val="left" w:pos="1134"/>
              </w:tabs>
              <w:autoSpaceDE w:val="0"/>
              <w:autoSpaceDN w:val="0"/>
              <w:jc w:val="both"/>
            </w:pPr>
            <w:r w:rsidRPr="002C1341">
              <w:t>1) порядок проведения контрольных мероприятий;</w:t>
            </w:r>
          </w:p>
          <w:p w:rsidR="0016141A" w:rsidRPr="002C1341" w:rsidRDefault="0016141A" w:rsidP="00DB58FE">
            <w:pPr>
              <w:widowControl w:val="0"/>
              <w:jc w:val="both"/>
            </w:pPr>
            <w:r w:rsidRPr="002C1341">
              <w:t>2) порядок осуществления профилактических мероприятий;</w:t>
            </w:r>
          </w:p>
          <w:p w:rsidR="0016141A" w:rsidRPr="002C1341" w:rsidRDefault="0016141A" w:rsidP="00DB58FE">
            <w:pPr>
              <w:widowControl w:val="0"/>
              <w:tabs>
                <w:tab w:val="left" w:pos="1134"/>
              </w:tabs>
              <w:autoSpaceDE w:val="0"/>
              <w:autoSpaceDN w:val="0"/>
              <w:jc w:val="both"/>
            </w:pPr>
            <w:r w:rsidRPr="002C1341">
              <w:t>3) порядок принятия решений по итогам контрольных мероприятий;</w:t>
            </w:r>
          </w:p>
          <w:p w:rsidR="0016141A" w:rsidRPr="002C1341" w:rsidRDefault="0016141A" w:rsidP="00DB58FE">
            <w:pPr>
              <w:widowControl w:val="0"/>
              <w:tabs>
                <w:tab w:val="left" w:pos="1134"/>
              </w:tabs>
              <w:autoSpaceDE w:val="0"/>
              <w:autoSpaceDN w:val="0"/>
              <w:jc w:val="both"/>
              <w:rPr>
                <w:color w:val="FF0000"/>
              </w:rPr>
            </w:pPr>
            <w:r w:rsidRPr="002C1341">
              <w:t xml:space="preserve">4) порядок обжалования решений </w:t>
            </w:r>
            <w:r w:rsidRPr="002C1341">
              <w:rPr>
                <w:color w:val="000000" w:themeColor="text1"/>
              </w:rPr>
              <w:t>Контрольного органа.</w:t>
            </w:r>
          </w:p>
          <w:p w:rsidR="0016141A" w:rsidRPr="002C1341" w:rsidRDefault="0016141A" w:rsidP="00DB58FE">
            <w:pPr>
              <w:widowControl w:val="0"/>
              <w:tabs>
                <w:tab w:val="left" w:pos="1134"/>
              </w:tabs>
              <w:autoSpaceDE w:val="0"/>
              <w:autoSpaceDN w:val="0"/>
              <w:jc w:val="both"/>
              <w:rPr>
                <w:color w:val="000000" w:themeColor="text1"/>
              </w:rPr>
            </w:pPr>
            <w:r w:rsidRPr="002C1341">
              <w:rPr>
                <w:color w:val="000000" w:themeColor="text1"/>
              </w:rPr>
              <w:t>5)получение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Усть-Калманского сельсовета Усть-Калманского района Алтайского края, в рамках контрольных мероприятий.</w:t>
            </w:r>
          </w:p>
          <w:p w:rsidR="0016141A" w:rsidRPr="002C1341" w:rsidRDefault="0016141A" w:rsidP="00DB58FE">
            <w:pPr>
              <w:widowControl w:val="0"/>
              <w:tabs>
                <w:tab w:val="left" w:pos="1134"/>
              </w:tabs>
              <w:autoSpaceDE w:val="0"/>
              <w:autoSpaceDN w:val="0"/>
              <w:jc w:val="both"/>
              <w:rPr>
                <w:spacing w:val="2"/>
                <w:shd w:val="clear" w:color="auto" w:fill="FFFFFF"/>
              </w:rPr>
            </w:pPr>
          </w:p>
        </w:tc>
        <w:tc>
          <w:tcPr>
            <w:tcW w:w="2410" w:type="dxa"/>
          </w:tcPr>
          <w:p w:rsidR="0016141A" w:rsidRPr="002C1341" w:rsidRDefault="0016141A" w:rsidP="00DB58FE">
            <w:pPr>
              <w:widowControl w:val="0"/>
              <w:jc w:val="center"/>
              <w:rPr>
                <w:spacing w:val="2"/>
                <w:shd w:val="clear" w:color="auto" w:fill="FFFFFF"/>
              </w:rPr>
            </w:pPr>
            <w:r w:rsidRPr="002C1341">
              <w:rPr>
                <w:spacing w:val="2"/>
                <w:shd w:val="clear" w:color="auto" w:fill="FFFFFF"/>
              </w:rPr>
              <w:t xml:space="preserve">в течении </w:t>
            </w:r>
          </w:p>
          <w:p w:rsidR="0016141A" w:rsidRPr="002C1341" w:rsidRDefault="0016141A" w:rsidP="00DB58FE">
            <w:pPr>
              <w:widowControl w:val="0"/>
              <w:jc w:val="center"/>
              <w:rPr>
                <w:spacing w:val="2"/>
                <w:shd w:val="clear" w:color="auto" w:fill="FFFFFF"/>
              </w:rPr>
            </w:pPr>
            <w:r>
              <w:rPr>
                <w:spacing w:val="2"/>
                <w:shd w:val="clear" w:color="auto" w:fill="FFFFFF"/>
              </w:rPr>
              <w:t>2025</w:t>
            </w:r>
            <w:r w:rsidRPr="002C1341">
              <w:rPr>
                <w:spacing w:val="2"/>
                <w:shd w:val="clear" w:color="auto" w:fill="FFFFFF"/>
              </w:rPr>
              <w:t xml:space="preserve"> года</w:t>
            </w:r>
          </w:p>
          <w:p w:rsidR="0016141A" w:rsidRPr="002C1341" w:rsidRDefault="0016141A" w:rsidP="00DB58FE">
            <w:pPr>
              <w:widowControl w:val="0"/>
              <w:jc w:val="center"/>
              <w:rPr>
                <w:spacing w:val="2"/>
                <w:shd w:val="clear" w:color="auto" w:fill="FFFFFF"/>
              </w:rPr>
            </w:pPr>
            <w:r w:rsidRPr="002C1341">
              <w:rPr>
                <w:spacing w:val="2"/>
                <w:shd w:val="clear" w:color="auto" w:fill="FFFFFF"/>
              </w:rPr>
              <w:t>(по мере необходимости)</w:t>
            </w:r>
          </w:p>
          <w:p w:rsidR="0016141A" w:rsidRPr="002C1341" w:rsidRDefault="0016141A" w:rsidP="00DB58FE">
            <w:pPr>
              <w:widowControl w:val="0"/>
              <w:jc w:val="both"/>
              <w:rPr>
                <w:spacing w:val="2"/>
                <w:shd w:val="clear" w:color="auto" w:fill="FFFFFF"/>
              </w:rPr>
            </w:pPr>
          </w:p>
          <w:p w:rsidR="0016141A" w:rsidRPr="002C1341" w:rsidRDefault="0016141A" w:rsidP="00DB58FE">
            <w:pPr>
              <w:widowControl w:val="0"/>
              <w:jc w:val="center"/>
              <w:rPr>
                <w:spacing w:val="2"/>
                <w:shd w:val="clear" w:color="auto" w:fill="FFFFFF"/>
              </w:rPr>
            </w:pPr>
            <w:r w:rsidRPr="002C1341">
              <w:rPr>
                <w:spacing w:val="2"/>
                <w:shd w:val="clear" w:color="auto" w:fill="FFFFFF"/>
              </w:rPr>
              <w:t>По запросу</w:t>
            </w:r>
          </w:p>
          <w:p w:rsidR="0016141A" w:rsidRPr="002C1341" w:rsidRDefault="0016141A" w:rsidP="00DB58FE">
            <w:pPr>
              <w:widowControl w:val="0"/>
              <w:jc w:val="center"/>
              <w:rPr>
                <w:spacing w:val="2"/>
                <w:shd w:val="clear" w:color="auto" w:fill="FFFFFF"/>
              </w:rPr>
            </w:pPr>
            <w:r w:rsidRPr="002C1341">
              <w:rPr>
                <w:spacing w:val="2"/>
                <w:shd w:val="clear" w:color="auto" w:fill="FFFFFF"/>
              </w:rPr>
              <w:t>в форме устных и письменных разъяснений</w:t>
            </w:r>
          </w:p>
          <w:p w:rsidR="0016141A" w:rsidRPr="002C1341" w:rsidRDefault="0016141A" w:rsidP="00DB58FE">
            <w:pPr>
              <w:widowControl w:val="0"/>
              <w:jc w:val="center"/>
              <w:rPr>
                <w:spacing w:val="2"/>
                <w:shd w:val="clear" w:color="auto" w:fill="FFFFFF"/>
              </w:rPr>
            </w:pPr>
            <w:r w:rsidRPr="002C1341">
              <w:t xml:space="preserve">(Способы консультирования: </w:t>
            </w:r>
            <w:r w:rsidRPr="002C1341">
              <w:rPr>
                <w:spacing w:val="2"/>
                <w:shd w:val="clear" w:color="auto" w:fill="FFFFFF"/>
              </w:rPr>
              <w:t>по телефону, на личном приеме, в ходе проведения профилактического мероприятия, контрольного мероприятия)</w:t>
            </w:r>
          </w:p>
        </w:tc>
        <w:tc>
          <w:tcPr>
            <w:tcW w:w="2268" w:type="dxa"/>
          </w:tcPr>
          <w:p w:rsidR="0016141A" w:rsidRPr="003A6026" w:rsidRDefault="0016141A" w:rsidP="00DB58FE">
            <w:pPr>
              <w:widowControl w:val="0"/>
              <w:jc w:val="center"/>
              <w:rPr>
                <w:spacing w:val="2"/>
                <w:shd w:val="clear" w:color="auto" w:fill="FFFFFF"/>
              </w:rPr>
            </w:pPr>
            <w:r w:rsidRPr="003A6026">
              <w:rPr>
                <w:spacing w:val="2"/>
                <w:shd w:val="clear" w:color="auto" w:fill="FFFFFF"/>
              </w:rPr>
              <w:t>Администрация Усть-Калманского сельсовета Усть-Калманского района Алтайского края.</w:t>
            </w:r>
          </w:p>
          <w:p w:rsidR="0016141A" w:rsidRPr="002C1341" w:rsidRDefault="0016141A" w:rsidP="00DB58FE">
            <w:pPr>
              <w:widowControl w:val="0"/>
              <w:jc w:val="center"/>
              <w:rPr>
                <w:spacing w:val="2"/>
                <w:shd w:val="clear" w:color="auto" w:fill="FFFFFF"/>
              </w:rPr>
            </w:pPr>
            <w:r w:rsidRPr="003A6026">
              <w:rPr>
                <w:spacing w:val="2"/>
                <w:shd w:val="clear" w:color="auto" w:fill="FFFFFF"/>
              </w:rPr>
              <w:t>Должностные лица Администрации Усть-Калманского сельсовета: глава сельсовета, заместитель главы Администрации Усть-Калманского сельсовета, секретарь Администрации Усть-Калманского сельсовета, специалист ЖКХ Администрации Усть-Калманского сельсовета, главный специалист по имуществу и земельным отношениям</w:t>
            </w:r>
          </w:p>
        </w:tc>
      </w:tr>
      <w:tr w:rsidR="0016141A" w:rsidRPr="002C1341" w:rsidTr="00DB58FE">
        <w:tc>
          <w:tcPr>
            <w:tcW w:w="8075" w:type="dxa"/>
            <w:gridSpan w:val="3"/>
          </w:tcPr>
          <w:p w:rsidR="0016141A" w:rsidRPr="002C1341" w:rsidRDefault="0016141A" w:rsidP="00DB58FE">
            <w:pPr>
              <w:widowControl w:val="0"/>
              <w:jc w:val="center"/>
              <w:rPr>
                <w:b/>
                <w:spacing w:val="2"/>
                <w:shd w:val="clear" w:color="auto" w:fill="FFFFFF"/>
              </w:rPr>
            </w:pPr>
            <w:r w:rsidRPr="002C1341">
              <w:rPr>
                <w:b/>
                <w:spacing w:val="2"/>
                <w:shd w:val="clear" w:color="auto" w:fill="FFFFFF"/>
              </w:rPr>
              <w:t>3. Объявление предостережения</w:t>
            </w:r>
          </w:p>
        </w:tc>
        <w:tc>
          <w:tcPr>
            <w:tcW w:w="2268" w:type="dxa"/>
          </w:tcPr>
          <w:p w:rsidR="0016141A" w:rsidRPr="002C1341" w:rsidRDefault="0016141A" w:rsidP="00DB58FE">
            <w:pPr>
              <w:widowControl w:val="0"/>
              <w:jc w:val="center"/>
              <w:rPr>
                <w:b/>
                <w:spacing w:val="2"/>
                <w:shd w:val="clear" w:color="auto" w:fill="FFFFFF"/>
              </w:rPr>
            </w:pPr>
          </w:p>
        </w:tc>
      </w:tr>
      <w:tr w:rsidR="0016141A" w:rsidRPr="002C1341" w:rsidTr="00DB58FE">
        <w:tc>
          <w:tcPr>
            <w:tcW w:w="562" w:type="dxa"/>
          </w:tcPr>
          <w:p w:rsidR="0016141A" w:rsidRPr="002C1341" w:rsidRDefault="0016141A" w:rsidP="00DB58FE">
            <w:pPr>
              <w:widowControl w:val="0"/>
              <w:autoSpaceDE w:val="0"/>
              <w:autoSpaceDN w:val="0"/>
              <w:adjustRightInd w:val="0"/>
              <w:jc w:val="center"/>
            </w:pPr>
            <w:r w:rsidRPr="002C1341">
              <w:t>3</w:t>
            </w:r>
          </w:p>
        </w:tc>
        <w:tc>
          <w:tcPr>
            <w:tcW w:w="5103" w:type="dxa"/>
          </w:tcPr>
          <w:p w:rsidR="0016141A" w:rsidRPr="002C1341" w:rsidRDefault="0016141A" w:rsidP="00DB58FE">
            <w:pPr>
              <w:widowControl w:val="0"/>
              <w:jc w:val="both"/>
              <w:rPr>
                <w:spacing w:val="2"/>
                <w:shd w:val="clear" w:color="auto" w:fill="FFFFFF"/>
              </w:rPr>
            </w:pPr>
            <w:r w:rsidRPr="002C1341">
              <w:rPr>
                <w:spacing w:val="2"/>
                <w:shd w:val="clear" w:color="auto" w:fill="FFFFFF"/>
              </w:rPr>
              <w:t xml:space="preserve">При наличии у администрации Усть-Калманского сельсовета Усть-Калманского района Алтайского края сведений о готовящихся или возможных нарушениях требований законодательства в сфере благоустройства, а также о непосредственных нарушениях требований законодательства в сфере благоустройства, полученных в ходе реализации мероприятий по контролю, осуществляемых без взаимодействия </w:t>
            </w:r>
            <w:r w:rsidRPr="002C1341">
              <w:rPr>
                <w:spacing w:val="2"/>
                <w:shd w:val="clear" w:color="auto" w:fill="FFFFFF"/>
              </w:rPr>
              <w:lastRenderedPageBreak/>
              <w:t>(наблюдение за соблюдением требований законодательства в сфере благоустройства) контролируемыми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из средств массовой информации в случаях, если отсутствуют подтвержденные данные о том, что нарушение требований законодательства в сфере благоустройства причинило вред (ущерб) охраняемым законом ценностям и если контролируемое лицо ранее не привлекались к ответственности за нарушение соответствующих требований, администрация Усть-Калманского сельсовета Усть-Калманского района Алтайского края объявляет контролируемому лицу предостережение, и предлагает принять меры по обеспечению соблюдения соответствующих требований и уведомить об этом в установленный в таком предостережении срок уполномоченный орган, направивший предостережение.</w:t>
            </w:r>
          </w:p>
        </w:tc>
        <w:tc>
          <w:tcPr>
            <w:tcW w:w="2410" w:type="dxa"/>
          </w:tcPr>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r w:rsidRPr="002C1341">
              <w:rPr>
                <w:spacing w:val="2"/>
                <w:shd w:val="clear" w:color="auto" w:fill="FFFFFF"/>
              </w:rPr>
              <w:t xml:space="preserve">в течении </w:t>
            </w:r>
          </w:p>
          <w:p w:rsidR="0016141A" w:rsidRPr="002C1341" w:rsidRDefault="0016141A" w:rsidP="00DB58FE">
            <w:pPr>
              <w:widowControl w:val="0"/>
              <w:jc w:val="center"/>
              <w:rPr>
                <w:spacing w:val="2"/>
                <w:shd w:val="clear" w:color="auto" w:fill="FFFFFF"/>
              </w:rPr>
            </w:pPr>
            <w:r>
              <w:rPr>
                <w:spacing w:val="2"/>
                <w:shd w:val="clear" w:color="auto" w:fill="FFFFFF"/>
              </w:rPr>
              <w:t>2025</w:t>
            </w:r>
            <w:r w:rsidRPr="002C1341">
              <w:rPr>
                <w:spacing w:val="2"/>
                <w:shd w:val="clear" w:color="auto" w:fill="FFFFFF"/>
              </w:rPr>
              <w:t xml:space="preserve"> года</w:t>
            </w:r>
          </w:p>
          <w:p w:rsidR="0016141A" w:rsidRPr="002C1341" w:rsidRDefault="0016141A" w:rsidP="00DB58FE">
            <w:pPr>
              <w:widowControl w:val="0"/>
              <w:jc w:val="center"/>
              <w:rPr>
                <w:spacing w:val="2"/>
                <w:shd w:val="clear" w:color="auto" w:fill="FFFFFF"/>
              </w:rPr>
            </w:pPr>
            <w:r w:rsidRPr="002C1341">
              <w:rPr>
                <w:spacing w:val="2"/>
                <w:shd w:val="clear" w:color="auto" w:fill="FFFFFF"/>
              </w:rPr>
              <w:t>(по мере необходимости)</w:t>
            </w:r>
          </w:p>
          <w:p w:rsidR="0016141A" w:rsidRPr="002C1341" w:rsidRDefault="0016141A" w:rsidP="00DB58FE">
            <w:pPr>
              <w:widowControl w:val="0"/>
              <w:jc w:val="center"/>
              <w:rPr>
                <w:spacing w:val="2"/>
                <w:shd w:val="clear" w:color="auto" w:fill="FFFFFF"/>
              </w:rPr>
            </w:pPr>
          </w:p>
        </w:tc>
        <w:tc>
          <w:tcPr>
            <w:tcW w:w="2268" w:type="dxa"/>
          </w:tcPr>
          <w:p w:rsidR="0016141A" w:rsidRPr="003A6026" w:rsidRDefault="0016141A" w:rsidP="00DB58FE">
            <w:pPr>
              <w:widowControl w:val="0"/>
              <w:jc w:val="center"/>
              <w:rPr>
                <w:spacing w:val="2"/>
                <w:shd w:val="clear" w:color="auto" w:fill="FFFFFF"/>
              </w:rPr>
            </w:pPr>
            <w:r w:rsidRPr="003A6026">
              <w:rPr>
                <w:spacing w:val="2"/>
                <w:shd w:val="clear" w:color="auto" w:fill="FFFFFF"/>
              </w:rPr>
              <w:lastRenderedPageBreak/>
              <w:t>Администрация Усть-Калманского сельсовета Усть-Калманского района Алтайского края.</w:t>
            </w:r>
          </w:p>
          <w:p w:rsidR="0016141A" w:rsidRPr="002C1341" w:rsidRDefault="0016141A" w:rsidP="00DB58FE">
            <w:pPr>
              <w:widowControl w:val="0"/>
              <w:jc w:val="center"/>
              <w:rPr>
                <w:spacing w:val="2"/>
                <w:shd w:val="clear" w:color="auto" w:fill="FFFFFF"/>
              </w:rPr>
            </w:pPr>
            <w:r w:rsidRPr="003A6026">
              <w:rPr>
                <w:spacing w:val="2"/>
                <w:shd w:val="clear" w:color="auto" w:fill="FFFFFF"/>
              </w:rPr>
              <w:t xml:space="preserve">Должностные лица Администрации Усть-Калманского сельсовета: глава </w:t>
            </w:r>
            <w:r w:rsidRPr="003A6026">
              <w:rPr>
                <w:spacing w:val="2"/>
                <w:shd w:val="clear" w:color="auto" w:fill="FFFFFF"/>
              </w:rPr>
              <w:lastRenderedPageBreak/>
              <w:t>сельсовета, заместитель главы Администрации Усть-Калманского сельсовета, секретарь Администрации Усть-Калманского сельсовета, специалист ЖКХ Администрации Усть-Калманского сельсовета, главный специалист по имуществу и земельным отношениям</w:t>
            </w:r>
          </w:p>
        </w:tc>
      </w:tr>
      <w:tr w:rsidR="0016141A" w:rsidRPr="002C1341" w:rsidTr="00DB58FE">
        <w:tc>
          <w:tcPr>
            <w:tcW w:w="8075" w:type="dxa"/>
            <w:gridSpan w:val="3"/>
          </w:tcPr>
          <w:p w:rsidR="0016141A" w:rsidRPr="00810D00" w:rsidRDefault="0016141A" w:rsidP="00DB58FE">
            <w:pPr>
              <w:widowControl w:val="0"/>
              <w:jc w:val="center"/>
              <w:rPr>
                <w:color w:val="000000" w:themeColor="text1"/>
                <w:spacing w:val="2"/>
                <w:shd w:val="clear" w:color="auto" w:fill="FFFFFF"/>
              </w:rPr>
            </w:pPr>
            <w:r w:rsidRPr="00810D00">
              <w:rPr>
                <w:color w:val="000000" w:themeColor="text1"/>
                <w:spacing w:val="2"/>
                <w:shd w:val="clear" w:color="auto" w:fill="FFFFFF"/>
              </w:rPr>
              <w:lastRenderedPageBreak/>
              <w:t>4.</w:t>
            </w:r>
            <w:r w:rsidRPr="00810D00">
              <w:rPr>
                <w:color w:val="000000" w:themeColor="text1"/>
              </w:rPr>
              <w:t xml:space="preserve"> </w:t>
            </w:r>
            <w:r w:rsidRPr="00810D00">
              <w:rPr>
                <w:rStyle w:val="fontstyle01"/>
                <w:rFonts w:ascii="Times New Roman" w:hAnsi="Times New Roman"/>
                <w:color w:val="000000" w:themeColor="text1"/>
              </w:rPr>
              <w:t>Предписание об устранении нарушения</w:t>
            </w:r>
          </w:p>
        </w:tc>
        <w:tc>
          <w:tcPr>
            <w:tcW w:w="2268" w:type="dxa"/>
          </w:tcPr>
          <w:p w:rsidR="0016141A" w:rsidRPr="00810D00" w:rsidRDefault="0016141A" w:rsidP="00DB58FE">
            <w:pPr>
              <w:widowControl w:val="0"/>
              <w:jc w:val="center"/>
              <w:rPr>
                <w:color w:val="000000" w:themeColor="text1"/>
                <w:spacing w:val="2"/>
                <w:shd w:val="clear" w:color="auto" w:fill="FFFFFF"/>
              </w:rPr>
            </w:pPr>
          </w:p>
        </w:tc>
      </w:tr>
      <w:tr w:rsidR="0016141A" w:rsidRPr="002C1341" w:rsidTr="00DB58FE">
        <w:tc>
          <w:tcPr>
            <w:tcW w:w="562" w:type="dxa"/>
          </w:tcPr>
          <w:p w:rsidR="0016141A" w:rsidRPr="002C1341" w:rsidRDefault="0016141A" w:rsidP="00DB58FE">
            <w:pPr>
              <w:widowControl w:val="0"/>
              <w:autoSpaceDE w:val="0"/>
              <w:autoSpaceDN w:val="0"/>
              <w:adjustRightInd w:val="0"/>
              <w:jc w:val="center"/>
            </w:pPr>
            <w:r>
              <w:t>4</w:t>
            </w:r>
          </w:p>
        </w:tc>
        <w:tc>
          <w:tcPr>
            <w:tcW w:w="5103" w:type="dxa"/>
          </w:tcPr>
          <w:p w:rsidR="0016141A" w:rsidRPr="00810D00" w:rsidRDefault="0016141A" w:rsidP="00DB58FE">
            <w:pPr>
              <w:widowControl w:val="0"/>
              <w:jc w:val="both"/>
              <w:rPr>
                <w:spacing w:val="2"/>
                <w:shd w:val="clear" w:color="auto" w:fill="FFFFFF"/>
              </w:rPr>
            </w:pPr>
            <w:r w:rsidRPr="00810D00">
              <w:rPr>
                <w:bCs/>
                <w:color w:val="000000" w:themeColor="text1"/>
              </w:rPr>
              <w:t>Если нарушение правил благоустройства выявлено при выездном</w:t>
            </w:r>
            <w:r>
              <w:rPr>
                <w:bCs/>
                <w:color w:val="000000" w:themeColor="text1"/>
              </w:rPr>
              <w:t> </w:t>
            </w:r>
            <w:r w:rsidRPr="00810D00">
              <w:rPr>
                <w:bCs/>
                <w:color w:val="000000" w:themeColor="text1"/>
              </w:rPr>
              <w:t>обследовании,</w:t>
            </w:r>
            <w:r>
              <w:rPr>
                <w:bCs/>
                <w:color w:val="000000" w:themeColor="text1"/>
              </w:rPr>
              <w:t> </w:t>
            </w:r>
            <w:r w:rsidRPr="00810D00">
              <w:rPr>
                <w:bCs/>
                <w:color w:val="000000" w:themeColor="text1"/>
              </w:rPr>
              <w:t>то</w:t>
            </w:r>
            <w:r>
              <w:rPr>
                <w:bCs/>
                <w:color w:val="000000" w:themeColor="text1"/>
              </w:rPr>
              <w:t> </w:t>
            </w:r>
            <w:r w:rsidRPr="00810D00">
              <w:rPr>
                <w:bCs/>
                <w:color w:val="000000" w:themeColor="text1"/>
              </w:rPr>
              <w:t>составляется</w:t>
            </w:r>
            <w:r>
              <w:rPr>
                <w:bCs/>
                <w:color w:val="000000" w:themeColor="text1"/>
              </w:rPr>
              <w:t xml:space="preserve"> протокол осмотра, </w:t>
            </w:r>
            <w:r w:rsidRPr="00810D00">
              <w:rPr>
                <w:bCs/>
                <w:color w:val="000000" w:themeColor="text1"/>
              </w:rPr>
              <w:t>акт</w:t>
            </w:r>
            <w:r>
              <w:rPr>
                <w:bCs/>
                <w:color w:val="000000" w:themeColor="text1"/>
              </w:rPr>
              <w:t> </w:t>
            </w:r>
            <w:r w:rsidRPr="00810D00">
              <w:rPr>
                <w:bCs/>
                <w:color w:val="000000" w:themeColor="text1"/>
              </w:rPr>
              <w:t>выездного</w:t>
            </w:r>
            <w:r>
              <w:rPr>
                <w:bCs/>
                <w:color w:val="000000" w:themeColor="text1"/>
              </w:rPr>
              <w:t>  </w:t>
            </w:r>
            <w:r w:rsidRPr="00810D00">
              <w:rPr>
                <w:bCs/>
                <w:color w:val="000000" w:themeColor="text1"/>
              </w:rPr>
              <w:t>обследования,</w:t>
            </w:r>
            <w:r>
              <w:rPr>
                <w:bCs/>
                <w:color w:val="000000" w:themeColor="text1"/>
              </w:rPr>
              <w:t> </w:t>
            </w:r>
            <w:r w:rsidRPr="00810D00">
              <w:rPr>
                <w:bCs/>
                <w:color w:val="000000" w:themeColor="text1"/>
              </w:rPr>
              <w:t>а</w:t>
            </w:r>
            <w:r>
              <w:rPr>
                <w:bCs/>
                <w:color w:val="000000" w:themeColor="text1"/>
              </w:rPr>
              <w:t> </w:t>
            </w:r>
            <w:r w:rsidRPr="00810D00">
              <w:rPr>
                <w:bCs/>
                <w:color w:val="000000" w:themeColor="text1"/>
              </w:rPr>
              <w:t>нарушителю</w:t>
            </w:r>
            <w:r>
              <w:rPr>
                <w:bCs/>
                <w:color w:val="000000" w:themeColor="text1"/>
              </w:rPr>
              <w:t> </w:t>
            </w:r>
            <w:r w:rsidRPr="00810D00">
              <w:rPr>
                <w:bCs/>
                <w:color w:val="000000" w:themeColor="text1"/>
              </w:rPr>
              <w:t>выдается</w:t>
            </w:r>
            <w:r>
              <w:rPr>
                <w:bCs/>
                <w:color w:val="000000" w:themeColor="text1"/>
              </w:rPr>
              <w:t> </w:t>
            </w:r>
            <w:r w:rsidRPr="00810D00">
              <w:rPr>
                <w:bCs/>
                <w:color w:val="000000" w:themeColor="text1"/>
              </w:rPr>
              <w:t>предписание</w:t>
            </w:r>
            <w:r>
              <w:rPr>
                <w:bCs/>
                <w:color w:val="000000" w:themeColor="text1"/>
              </w:rPr>
              <w:t> </w:t>
            </w:r>
            <w:r w:rsidRPr="00810D00">
              <w:rPr>
                <w:bCs/>
                <w:color w:val="000000" w:themeColor="text1"/>
              </w:rPr>
              <w:t>об</w:t>
            </w:r>
            <w:r>
              <w:rPr>
                <w:bCs/>
                <w:color w:val="000000" w:themeColor="text1"/>
              </w:rPr>
              <w:t> </w:t>
            </w:r>
            <w:r w:rsidRPr="00810D00">
              <w:rPr>
                <w:bCs/>
                <w:color w:val="000000" w:themeColor="text1"/>
              </w:rPr>
              <w:t>устранении</w:t>
            </w:r>
            <w:r>
              <w:rPr>
                <w:bCs/>
                <w:color w:val="000000" w:themeColor="text1"/>
              </w:rPr>
              <w:t> </w:t>
            </w:r>
            <w:r w:rsidRPr="00810D00">
              <w:rPr>
                <w:bCs/>
                <w:color w:val="000000" w:themeColor="text1"/>
              </w:rPr>
              <w:t>нарушения</w:t>
            </w:r>
            <w:r w:rsidRPr="00810D00">
              <w:rPr>
                <w:color w:val="000000" w:themeColor="text1"/>
              </w:rPr>
              <w:t>.</w:t>
            </w:r>
            <w:r w:rsidRPr="00810D00">
              <w:rPr>
                <w:color w:val="000000" w:themeColor="text1"/>
              </w:rPr>
              <w:br/>
              <w:t>Проведение выездного обследования не требуется согласовывать</w:t>
            </w:r>
            <w:r>
              <w:rPr>
                <w:color w:val="000000" w:themeColor="text1"/>
              </w:rPr>
              <w:t> </w:t>
            </w:r>
            <w:r w:rsidRPr="00810D00">
              <w:rPr>
                <w:color w:val="000000" w:themeColor="text1"/>
              </w:rPr>
              <w:t>с</w:t>
            </w:r>
            <w:r>
              <w:rPr>
                <w:color w:val="000000" w:themeColor="text1"/>
              </w:rPr>
              <w:t> </w:t>
            </w:r>
            <w:r w:rsidRPr="00810D00">
              <w:rPr>
                <w:color w:val="000000" w:themeColor="text1"/>
              </w:rPr>
              <w:t>прокуратурой.</w:t>
            </w:r>
            <w:r w:rsidRPr="00810D00">
              <w:rPr>
                <w:color w:val="000000" w:themeColor="text1"/>
              </w:rPr>
              <w:br/>
              <w:t>Взаимодействовать (требовать представления каких-либо документов) с контролируемым лицом при выездном обследовании</w:t>
            </w:r>
            <w:r>
              <w:rPr>
                <w:color w:val="000000" w:themeColor="text1"/>
              </w:rPr>
              <w:t> </w:t>
            </w:r>
            <w:r w:rsidRPr="00810D00">
              <w:rPr>
                <w:color w:val="000000" w:themeColor="text1"/>
              </w:rPr>
              <w:t>не</w:t>
            </w:r>
            <w:r>
              <w:rPr>
                <w:color w:val="000000" w:themeColor="text1"/>
              </w:rPr>
              <w:t> </w:t>
            </w:r>
            <w:r w:rsidRPr="00810D00">
              <w:rPr>
                <w:color w:val="000000" w:themeColor="text1"/>
              </w:rPr>
              <w:t>допускается.</w:t>
            </w:r>
            <w:r w:rsidRPr="00810D00">
              <w:rPr>
                <w:color w:val="000000" w:themeColor="text1"/>
              </w:rPr>
              <w:br/>
            </w:r>
            <w:r w:rsidRPr="00810D00">
              <w:rPr>
                <w:bCs/>
                <w:color w:val="000000" w:themeColor="text1"/>
              </w:rPr>
              <w:t>Исполнение выданного по итогам выездного обследования предписания оценивается по результатам контрольного мероприятия</w:t>
            </w:r>
            <w:r>
              <w:rPr>
                <w:bCs/>
                <w:color w:val="000000" w:themeColor="text1"/>
              </w:rPr>
              <w:t> </w:t>
            </w:r>
            <w:r w:rsidRPr="00810D00">
              <w:rPr>
                <w:bCs/>
                <w:color w:val="000000" w:themeColor="text1"/>
              </w:rPr>
              <w:t>без</w:t>
            </w:r>
            <w:r>
              <w:rPr>
                <w:bCs/>
                <w:color w:val="000000" w:themeColor="text1"/>
              </w:rPr>
              <w:t> </w:t>
            </w:r>
            <w:r w:rsidRPr="00810D00">
              <w:rPr>
                <w:bCs/>
                <w:color w:val="000000" w:themeColor="text1"/>
              </w:rPr>
              <w:t>взаимодействия с лицом, получившим предписание</w:t>
            </w:r>
            <w:r w:rsidRPr="00810D00">
              <w:rPr>
                <w:color w:val="000000" w:themeColor="text1"/>
              </w:rPr>
              <w:t>.</w:t>
            </w:r>
            <w:r w:rsidRPr="00810D00">
              <w:rPr>
                <w:color w:val="000000" w:themeColor="text1"/>
              </w:rPr>
              <w:br/>
            </w:r>
            <w:r w:rsidRPr="00810D00">
              <w:rPr>
                <w:bCs/>
                <w:color w:val="000000" w:themeColor="text1"/>
              </w:rPr>
              <w:t>Если после второго выездного обследования, по истечение срока ранее выданного предписания, нарушение не устранено, муниципальный</w:t>
            </w:r>
            <w:r>
              <w:rPr>
                <w:bCs/>
                <w:color w:val="000000" w:themeColor="text1"/>
              </w:rPr>
              <w:t> </w:t>
            </w:r>
            <w:r w:rsidRPr="00810D00">
              <w:rPr>
                <w:bCs/>
                <w:color w:val="000000" w:themeColor="text1"/>
              </w:rPr>
              <w:t>инспектор может выдать новое предписание</w:t>
            </w:r>
            <w:r w:rsidRPr="00810D00">
              <w:rPr>
                <w:color w:val="000000" w:themeColor="text1"/>
              </w:rPr>
              <w:t>.</w:t>
            </w:r>
          </w:p>
        </w:tc>
        <w:tc>
          <w:tcPr>
            <w:tcW w:w="2410" w:type="dxa"/>
          </w:tcPr>
          <w:p w:rsidR="0016141A" w:rsidRPr="002C1341" w:rsidRDefault="0016141A" w:rsidP="00DB58FE">
            <w:pPr>
              <w:widowControl w:val="0"/>
              <w:jc w:val="center"/>
              <w:rPr>
                <w:spacing w:val="2"/>
                <w:shd w:val="clear" w:color="auto" w:fill="FFFFFF"/>
              </w:rPr>
            </w:pPr>
            <w:r w:rsidRPr="002C1341">
              <w:rPr>
                <w:spacing w:val="2"/>
                <w:shd w:val="clear" w:color="auto" w:fill="FFFFFF"/>
              </w:rPr>
              <w:t xml:space="preserve">в течении </w:t>
            </w:r>
          </w:p>
          <w:p w:rsidR="0016141A" w:rsidRPr="002C1341" w:rsidRDefault="0016141A" w:rsidP="00DB58FE">
            <w:pPr>
              <w:widowControl w:val="0"/>
              <w:jc w:val="center"/>
              <w:rPr>
                <w:spacing w:val="2"/>
                <w:shd w:val="clear" w:color="auto" w:fill="FFFFFF"/>
              </w:rPr>
            </w:pPr>
            <w:r>
              <w:rPr>
                <w:spacing w:val="2"/>
                <w:shd w:val="clear" w:color="auto" w:fill="FFFFFF"/>
              </w:rPr>
              <w:t>2025</w:t>
            </w:r>
            <w:r w:rsidRPr="002C1341">
              <w:rPr>
                <w:spacing w:val="2"/>
                <w:shd w:val="clear" w:color="auto" w:fill="FFFFFF"/>
              </w:rPr>
              <w:t xml:space="preserve"> года</w:t>
            </w:r>
          </w:p>
          <w:p w:rsidR="0016141A" w:rsidRPr="002C1341" w:rsidRDefault="0016141A" w:rsidP="00DB58FE">
            <w:pPr>
              <w:widowControl w:val="0"/>
              <w:jc w:val="center"/>
              <w:rPr>
                <w:spacing w:val="2"/>
                <w:shd w:val="clear" w:color="auto" w:fill="FFFFFF"/>
              </w:rPr>
            </w:pPr>
            <w:r w:rsidRPr="002C1341">
              <w:rPr>
                <w:spacing w:val="2"/>
                <w:shd w:val="clear" w:color="auto" w:fill="FFFFFF"/>
              </w:rPr>
              <w:t>(по мере необходимости)</w:t>
            </w:r>
          </w:p>
          <w:p w:rsidR="0016141A" w:rsidRPr="002C1341" w:rsidRDefault="0016141A" w:rsidP="00DB58FE">
            <w:pPr>
              <w:widowControl w:val="0"/>
              <w:jc w:val="center"/>
              <w:rPr>
                <w:spacing w:val="2"/>
                <w:shd w:val="clear" w:color="auto" w:fill="FFFFFF"/>
              </w:rPr>
            </w:pPr>
          </w:p>
        </w:tc>
        <w:tc>
          <w:tcPr>
            <w:tcW w:w="2268" w:type="dxa"/>
          </w:tcPr>
          <w:p w:rsidR="0016141A" w:rsidRPr="003A6026" w:rsidRDefault="0016141A" w:rsidP="00DB58FE">
            <w:pPr>
              <w:widowControl w:val="0"/>
              <w:jc w:val="center"/>
              <w:rPr>
                <w:spacing w:val="2"/>
                <w:shd w:val="clear" w:color="auto" w:fill="FFFFFF"/>
              </w:rPr>
            </w:pPr>
            <w:r w:rsidRPr="003A6026">
              <w:rPr>
                <w:spacing w:val="2"/>
                <w:shd w:val="clear" w:color="auto" w:fill="FFFFFF"/>
              </w:rPr>
              <w:t>Администрация Усть-Калманского сельсовета Усть-Калманского района Алтайского края.</w:t>
            </w:r>
          </w:p>
          <w:p w:rsidR="0016141A" w:rsidRPr="002C1341" w:rsidRDefault="0016141A" w:rsidP="00DB58FE">
            <w:pPr>
              <w:widowControl w:val="0"/>
              <w:jc w:val="center"/>
              <w:rPr>
                <w:spacing w:val="2"/>
                <w:shd w:val="clear" w:color="auto" w:fill="FFFFFF"/>
              </w:rPr>
            </w:pPr>
            <w:r w:rsidRPr="003A6026">
              <w:rPr>
                <w:spacing w:val="2"/>
                <w:shd w:val="clear" w:color="auto" w:fill="FFFFFF"/>
              </w:rPr>
              <w:t>Должностные лица Администрации Усть-Калманского сельсовета: глава сельсовета, заместитель главы Администрации Усть-Калманского сельсовета, секретарь Администрации Усть-Калманского сельсовета, специалист ЖКХ Администрации Усть-Калманского сельсовета, главный специалист по имуществу и земельным отношениям</w:t>
            </w:r>
          </w:p>
        </w:tc>
      </w:tr>
      <w:tr w:rsidR="0016141A" w:rsidRPr="002C1341" w:rsidTr="00DB58FE">
        <w:tc>
          <w:tcPr>
            <w:tcW w:w="8075" w:type="dxa"/>
            <w:gridSpan w:val="3"/>
          </w:tcPr>
          <w:p w:rsidR="0016141A" w:rsidRPr="002C1341" w:rsidRDefault="0016141A" w:rsidP="00DB58FE">
            <w:pPr>
              <w:widowControl w:val="0"/>
              <w:jc w:val="center"/>
              <w:rPr>
                <w:b/>
              </w:rPr>
            </w:pPr>
            <w:r>
              <w:rPr>
                <w:b/>
              </w:rPr>
              <w:lastRenderedPageBreak/>
              <w:t>5</w:t>
            </w:r>
            <w:r w:rsidRPr="002C1341">
              <w:rPr>
                <w:b/>
              </w:rPr>
              <w:t>.Обобщение правоприменительной практики</w:t>
            </w:r>
          </w:p>
        </w:tc>
        <w:tc>
          <w:tcPr>
            <w:tcW w:w="2268" w:type="dxa"/>
          </w:tcPr>
          <w:p w:rsidR="0016141A" w:rsidRDefault="0016141A" w:rsidP="00DB58FE">
            <w:pPr>
              <w:widowControl w:val="0"/>
              <w:jc w:val="center"/>
              <w:rPr>
                <w:b/>
              </w:rPr>
            </w:pPr>
          </w:p>
        </w:tc>
      </w:tr>
      <w:tr w:rsidR="0016141A" w:rsidRPr="002C1341" w:rsidTr="00DB58FE">
        <w:tc>
          <w:tcPr>
            <w:tcW w:w="562" w:type="dxa"/>
          </w:tcPr>
          <w:p w:rsidR="0016141A" w:rsidRPr="002C1341" w:rsidRDefault="0016141A" w:rsidP="00DB58FE">
            <w:pPr>
              <w:widowControl w:val="0"/>
              <w:autoSpaceDE w:val="0"/>
              <w:autoSpaceDN w:val="0"/>
              <w:adjustRightInd w:val="0"/>
              <w:jc w:val="center"/>
            </w:pPr>
            <w:r>
              <w:t>5</w:t>
            </w:r>
          </w:p>
        </w:tc>
        <w:tc>
          <w:tcPr>
            <w:tcW w:w="5103" w:type="dxa"/>
          </w:tcPr>
          <w:p w:rsidR="0016141A" w:rsidRPr="002C1341" w:rsidRDefault="0016141A" w:rsidP="00DB58FE">
            <w:pPr>
              <w:widowControl w:val="0"/>
              <w:jc w:val="both"/>
              <w:rPr>
                <w:spacing w:val="2"/>
                <w:shd w:val="clear" w:color="auto" w:fill="FFFFFF"/>
              </w:rPr>
            </w:pPr>
            <w:r w:rsidRPr="002C1341">
              <w:rPr>
                <w:spacing w:val="2"/>
                <w:shd w:val="clear" w:color="auto" w:fill="FFFFFF"/>
              </w:rPr>
              <w:t>Обобщение правоприменительной практики осуществления муниципального контроля в сфере благоустройства и размещение доклада</w:t>
            </w:r>
            <w:r w:rsidRPr="002C1341">
              <w:t>,</w:t>
            </w:r>
            <w:r>
              <w:t xml:space="preserve"> </w:t>
            </w:r>
            <w:r w:rsidRPr="002C1341">
              <w:rPr>
                <w:spacing w:val="2"/>
                <w:shd w:val="clear" w:color="auto" w:fill="FFFFFF"/>
              </w:rPr>
              <w:t xml:space="preserve">содержащего результаты обобщения правоприменительной практики размещается  на официальном сайте </w:t>
            </w:r>
            <w:r w:rsidRPr="002C1341">
              <w:rPr>
                <w:lang w:eastAsia="ar-SA"/>
              </w:rPr>
              <w:t xml:space="preserve"> </w:t>
            </w:r>
            <w:r w:rsidRPr="002C1341">
              <w:t>администрации Усть-Калманского района в  разделе сельсоветы Усть-Калманский сельсовет</w:t>
            </w:r>
            <w:r w:rsidRPr="002C1341">
              <w:rPr>
                <w:spacing w:val="2"/>
                <w:shd w:val="clear" w:color="auto" w:fill="FFFFFF"/>
              </w:rPr>
              <w:t xml:space="preserve"> , в том числе с указанием наиболее часто встречающихся случаев нарушений установленных требований, с рекомендациями в отношении мер,  которые должны приниматься контролируемыми лицами, в целях недопущения таких нарушений</w:t>
            </w:r>
          </w:p>
        </w:tc>
        <w:tc>
          <w:tcPr>
            <w:tcW w:w="2410" w:type="dxa"/>
          </w:tcPr>
          <w:p w:rsidR="0016141A" w:rsidRPr="002C1341" w:rsidRDefault="0016141A" w:rsidP="00DB58FE">
            <w:pPr>
              <w:widowControl w:val="0"/>
              <w:jc w:val="both"/>
              <w:rPr>
                <w:spacing w:val="2"/>
                <w:shd w:val="clear" w:color="auto" w:fill="FFFFFF"/>
              </w:rPr>
            </w:pPr>
          </w:p>
          <w:p w:rsidR="0016141A" w:rsidRPr="002C1341" w:rsidRDefault="0016141A" w:rsidP="00DB58FE">
            <w:pPr>
              <w:widowControl w:val="0"/>
              <w:jc w:val="both"/>
              <w:rPr>
                <w:spacing w:val="2"/>
                <w:shd w:val="clear" w:color="auto" w:fill="FFFFFF"/>
              </w:rPr>
            </w:pPr>
          </w:p>
          <w:p w:rsidR="0016141A" w:rsidRPr="002C1341" w:rsidRDefault="0016141A" w:rsidP="00DB58FE">
            <w:pPr>
              <w:widowControl w:val="0"/>
              <w:jc w:val="both"/>
              <w:rPr>
                <w:spacing w:val="2"/>
                <w:shd w:val="clear" w:color="auto" w:fill="FFFFFF"/>
              </w:rPr>
            </w:pPr>
          </w:p>
          <w:p w:rsidR="0016141A" w:rsidRPr="002C1341" w:rsidRDefault="0016141A" w:rsidP="00DB58FE">
            <w:pPr>
              <w:widowControl w:val="0"/>
              <w:jc w:val="center"/>
              <w:rPr>
                <w:spacing w:val="2"/>
                <w:shd w:val="clear" w:color="auto" w:fill="FFFFFF"/>
              </w:rPr>
            </w:pPr>
            <w:r w:rsidRPr="002C1341">
              <w:rPr>
                <w:spacing w:val="2"/>
                <w:shd w:val="clear" w:color="auto" w:fill="FFFFFF"/>
              </w:rPr>
              <w:t xml:space="preserve">1 раза в год </w:t>
            </w:r>
          </w:p>
        </w:tc>
        <w:tc>
          <w:tcPr>
            <w:tcW w:w="2268" w:type="dxa"/>
          </w:tcPr>
          <w:p w:rsidR="0016141A" w:rsidRPr="00197AF3" w:rsidRDefault="0016141A" w:rsidP="00DB58FE">
            <w:pPr>
              <w:widowControl w:val="0"/>
              <w:jc w:val="both"/>
              <w:rPr>
                <w:spacing w:val="2"/>
                <w:shd w:val="clear" w:color="auto" w:fill="FFFFFF"/>
              </w:rPr>
            </w:pPr>
            <w:r w:rsidRPr="00197AF3">
              <w:rPr>
                <w:spacing w:val="2"/>
                <w:shd w:val="clear" w:color="auto" w:fill="FFFFFF"/>
              </w:rPr>
              <w:t>Администрация Усть-Калманского сельсовета Усть-Калманского района Алтайского края.</w:t>
            </w:r>
          </w:p>
          <w:p w:rsidR="0016141A" w:rsidRPr="002C1341" w:rsidRDefault="0016141A" w:rsidP="00DB58FE">
            <w:pPr>
              <w:widowControl w:val="0"/>
              <w:jc w:val="both"/>
              <w:rPr>
                <w:spacing w:val="2"/>
                <w:shd w:val="clear" w:color="auto" w:fill="FFFFFF"/>
              </w:rPr>
            </w:pPr>
            <w:r w:rsidRPr="00197AF3">
              <w:rPr>
                <w:spacing w:val="2"/>
                <w:shd w:val="clear" w:color="auto" w:fill="FFFFFF"/>
              </w:rPr>
              <w:t>Должностные лица Администрации Усть-Калманског</w:t>
            </w:r>
            <w:r>
              <w:rPr>
                <w:spacing w:val="2"/>
                <w:shd w:val="clear" w:color="auto" w:fill="FFFFFF"/>
              </w:rPr>
              <w:t>о сельсовета: глава сельсовета.</w:t>
            </w:r>
          </w:p>
        </w:tc>
      </w:tr>
      <w:tr w:rsidR="0016141A" w:rsidRPr="002C1341" w:rsidTr="00DB58FE">
        <w:tc>
          <w:tcPr>
            <w:tcW w:w="8075" w:type="dxa"/>
            <w:gridSpan w:val="3"/>
          </w:tcPr>
          <w:p w:rsidR="0016141A" w:rsidRPr="002C1341" w:rsidRDefault="0016141A" w:rsidP="00DB58FE">
            <w:pPr>
              <w:widowControl w:val="0"/>
              <w:jc w:val="center"/>
              <w:rPr>
                <w:b/>
              </w:rPr>
            </w:pPr>
            <w:r>
              <w:rPr>
                <w:b/>
              </w:rPr>
              <w:t>6</w:t>
            </w:r>
            <w:r w:rsidRPr="002C1341">
              <w:rPr>
                <w:b/>
              </w:rPr>
              <w:t>.Профилактический визит</w:t>
            </w:r>
          </w:p>
        </w:tc>
        <w:tc>
          <w:tcPr>
            <w:tcW w:w="2268" w:type="dxa"/>
          </w:tcPr>
          <w:p w:rsidR="0016141A" w:rsidRDefault="0016141A" w:rsidP="00DB58FE">
            <w:pPr>
              <w:widowControl w:val="0"/>
              <w:jc w:val="center"/>
              <w:rPr>
                <w:b/>
              </w:rPr>
            </w:pPr>
          </w:p>
        </w:tc>
      </w:tr>
      <w:tr w:rsidR="0016141A" w:rsidRPr="002C1341" w:rsidTr="00DB58FE">
        <w:tc>
          <w:tcPr>
            <w:tcW w:w="562" w:type="dxa"/>
          </w:tcPr>
          <w:p w:rsidR="0016141A" w:rsidRPr="002C1341" w:rsidRDefault="0016141A" w:rsidP="00DB58FE">
            <w:pPr>
              <w:widowControl w:val="0"/>
              <w:autoSpaceDE w:val="0"/>
              <w:autoSpaceDN w:val="0"/>
              <w:adjustRightInd w:val="0"/>
              <w:jc w:val="center"/>
            </w:pPr>
            <w:r>
              <w:t>6</w:t>
            </w:r>
          </w:p>
        </w:tc>
        <w:tc>
          <w:tcPr>
            <w:tcW w:w="5103" w:type="dxa"/>
          </w:tcPr>
          <w:p w:rsidR="0016141A" w:rsidRPr="002C1341" w:rsidRDefault="0016141A" w:rsidP="00DB58FE">
            <w:pPr>
              <w:widowControl w:val="0"/>
              <w:jc w:val="both"/>
              <w:rPr>
                <w:spacing w:val="2"/>
                <w:shd w:val="clear" w:color="auto" w:fill="FFFFFF"/>
              </w:rPr>
            </w:pPr>
            <w:r w:rsidRPr="002C1341">
              <w:rPr>
                <w:spacing w:val="2"/>
                <w:shd w:val="clear" w:color="auto" w:fill="FFFFFF"/>
              </w:rPr>
              <w:t>Профилактический визит проводится в форме профилактической беседы по месту осуществления деятельности контролируемого лица</w:t>
            </w:r>
            <w:r>
              <w:rPr>
                <w:spacing w:val="2"/>
                <w:shd w:val="clear" w:color="auto" w:fill="FFFFFF"/>
              </w:rPr>
              <w:t>.</w:t>
            </w:r>
            <w:r w:rsidRPr="002C1341">
              <w:rPr>
                <w:spacing w:val="2"/>
                <w:shd w:val="clear" w:color="auto" w:fill="FFFFFF"/>
              </w:rPr>
              <w:t xml:space="preserve"> В ходе профилактического визита инспектором может осуществляться консультирование контролируемого лица.</w:t>
            </w:r>
          </w:p>
          <w:p w:rsidR="0016141A" w:rsidRPr="002C1341" w:rsidRDefault="0016141A" w:rsidP="00DB58FE">
            <w:pPr>
              <w:widowControl w:val="0"/>
              <w:jc w:val="both"/>
              <w:rPr>
                <w:spacing w:val="2"/>
                <w:shd w:val="clear" w:color="auto" w:fill="FFFFFF"/>
              </w:rPr>
            </w:pPr>
            <w:r w:rsidRPr="002C1341">
              <w:rPr>
                <w:spacing w:val="2"/>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6141A" w:rsidRPr="002C1341" w:rsidRDefault="0016141A" w:rsidP="00DB58FE">
            <w:pPr>
              <w:widowControl w:val="0"/>
              <w:jc w:val="both"/>
              <w:rPr>
                <w:spacing w:val="2"/>
                <w:shd w:val="clear" w:color="auto" w:fill="FFFFFF"/>
              </w:rPr>
            </w:pPr>
            <w:r w:rsidRPr="002C1341">
              <w:rPr>
                <w:spacing w:val="2"/>
                <w:shd w:val="clear" w:color="auto" w:fill="FFFFFF"/>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141A" w:rsidRPr="002C1341" w:rsidRDefault="0016141A" w:rsidP="00DB58FE">
            <w:pPr>
              <w:widowControl w:val="0"/>
              <w:jc w:val="both"/>
              <w:rPr>
                <w:spacing w:val="2"/>
                <w:shd w:val="clear" w:color="auto" w:fill="FFFFFF"/>
              </w:rPr>
            </w:pPr>
            <w:r w:rsidRPr="002C1341">
              <w:rPr>
                <w:spacing w:val="2"/>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p>
        </w:tc>
        <w:tc>
          <w:tcPr>
            <w:tcW w:w="2410" w:type="dxa"/>
          </w:tcPr>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p>
          <w:p w:rsidR="0016141A" w:rsidRPr="002C1341" w:rsidRDefault="0016141A" w:rsidP="00DB58FE">
            <w:pPr>
              <w:widowControl w:val="0"/>
              <w:jc w:val="center"/>
              <w:rPr>
                <w:spacing w:val="2"/>
                <w:shd w:val="clear" w:color="auto" w:fill="FFFFFF"/>
              </w:rPr>
            </w:pPr>
            <w:r w:rsidRPr="002C1341">
              <w:rPr>
                <w:spacing w:val="2"/>
                <w:shd w:val="clear" w:color="auto" w:fill="FFFFFF"/>
              </w:rPr>
              <w:t>в течении</w:t>
            </w:r>
          </w:p>
          <w:p w:rsidR="0016141A" w:rsidRPr="002C1341" w:rsidRDefault="0016141A" w:rsidP="00DB58FE">
            <w:pPr>
              <w:widowControl w:val="0"/>
              <w:jc w:val="center"/>
              <w:rPr>
                <w:spacing w:val="2"/>
                <w:shd w:val="clear" w:color="auto" w:fill="FFFFFF"/>
              </w:rPr>
            </w:pPr>
            <w:r w:rsidRPr="002C1341">
              <w:rPr>
                <w:spacing w:val="2"/>
                <w:shd w:val="clear" w:color="auto" w:fill="FFFFFF"/>
              </w:rPr>
              <w:t>202</w:t>
            </w:r>
            <w:r>
              <w:rPr>
                <w:spacing w:val="2"/>
                <w:shd w:val="clear" w:color="auto" w:fill="FFFFFF"/>
              </w:rPr>
              <w:t>5</w:t>
            </w:r>
            <w:r w:rsidRPr="002C1341">
              <w:rPr>
                <w:spacing w:val="2"/>
                <w:shd w:val="clear" w:color="auto" w:fill="FFFFFF"/>
              </w:rPr>
              <w:t xml:space="preserve"> года</w:t>
            </w:r>
          </w:p>
          <w:p w:rsidR="0016141A" w:rsidRPr="002C1341" w:rsidRDefault="0016141A" w:rsidP="00DB58FE">
            <w:pPr>
              <w:widowControl w:val="0"/>
              <w:jc w:val="center"/>
              <w:rPr>
                <w:spacing w:val="2"/>
                <w:shd w:val="clear" w:color="auto" w:fill="FFFFFF"/>
              </w:rPr>
            </w:pPr>
          </w:p>
        </w:tc>
        <w:tc>
          <w:tcPr>
            <w:tcW w:w="2268" w:type="dxa"/>
          </w:tcPr>
          <w:p w:rsidR="0016141A" w:rsidRDefault="0016141A" w:rsidP="00DB58FE">
            <w:pPr>
              <w:widowControl w:val="0"/>
              <w:jc w:val="center"/>
              <w:rPr>
                <w:spacing w:val="2"/>
                <w:shd w:val="clear" w:color="auto" w:fill="FFFFFF"/>
              </w:rPr>
            </w:pPr>
            <w:r>
              <w:rPr>
                <w:spacing w:val="2"/>
                <w:shd w:val="clear" w:color="auto" w:fill="FFFFFF"/>
              </w:rPr>
              <w:t>Администрация Усть-Калманского сельсовета Усть-Калманского района Алтайского края.</w:t>
            </w:r>
          </w:p>
          <w:p w:rsidR="0016141A" w:rsidRPr="002C1341" w:rsidRDefault="0016141A" w:rsidP="00DB58FE">
            <w:pPr>
              <w:widowControl w:val="0"/>
              <w:jc w:val="center"/>
              <w:rPr>
                <w:spacing w:val="2"/>
                <w:shd w:val="clear" w:color="auto" w:fill="FFFFFF"/>
              </w:rPr>
            </w:pPr>
            <w:r>
              <w:rPr>
                <w:spacing w:val="2"/>
                <w:shd w:val="clear" w:color="auto" w:fill="FFFFFF"/>
              </w:rPr>
              <w:t>Должностные лица</w:t>
            </w:r>
            <w:r w:rsidRPr="007069C9">
              <w:rPr>
                <w:spacing w:val="2"/>
                <w:shd w:val="clear" w:color="auto" w:fill="FFFFFF"/>
              </w:rPr>
              <w:t xml:space="preserve"> Администра</w:t>
            </w:r>
            <w:r>
              <w:rPr>
                <w:spacing w:val="2"/>
                <w:shd w:val="clear" w:color="auto" w:fill="FFFFFF"/>
              </w:rPr>
              <w:t>ции Усть-Калманского сельсовета</w:t>
            </w:r>
            <w:r w:rsidRPr="007069C9">
              <w:rPr>
                <w:spacing w:val="2"/>
                <w:shd w:val="clear" w:color="auto" w:fill="FFFFFF"/>
              </w:rPr>
              <w:t>: глава сельсовета, заместитель главы Администрации Усть-Калманского сельсовета, секретарь Администрации Усть-Калманского сельсовета, специалист ЖКХ Администрации Усть-Калманского сельсовета, главный специалист по имуществу и земельным отношениям</w:t>
            </w:r>
          </w:p>
        </w:tc>
      </w:tr>
      <w:tr w:rsidR="0016141A" w:rsidRPr="002C1341" w:rsidTr="00DB58FE">
        <w:tc>
          <w:tcPr>
            <w:tcW w:w="562" w:type="dxa"/>
          </w:tcPr>
          <w:p w:rsidR="0016141A" w:rsidRPr="002C1341" w:rsidRDefault="0016141A" w:rsidP="00DB58FE">
            <w:pPr>
              <w:widowControl w:val="0"/>
              <w:autoSpaceDE w:val="0"/>
              <w:autoSpaceDN w:val="0"/>
              <w:adjustRightInd w:val="0"/>
              <w:jc w:val="center"/>
            </w:pPr>
            <w:r w:rsidRPr="002C1341">
              <w:t>6</w:t>
            </w:r>
          </w:p>
        </w:tc>
        <w:tc>
          <w:tcPr>
            <w:tcW w:w="5103" w:type="dxa"/>
          </w:tcPr>
          <w:p w:rsidR="0016141A" w:rsidRPr="002C1341" w:rsidRDefault="0016141A" w:rsidP="00DB58FE">
            <w:pPr>
              <w:widowControl w:val="0"/>
              <w:jc w:val="both"/>
              <w:rPr>
                <w:spacing w:val="2"/>
                <w:shd w:val="clear" w:color="auto" w:fill="FFFFFF"/>
              </w:rPr>
            </w:pPr>
            <w:r w:rsidRPr="002C1341">
              <w:rPr>
                <w:spacing w:val="2"/>
                <w:shd w:val="clear" w:color="auto" w:fill="FFFFFF"/>
              </w:rPr>
              <w:t xml:space="preserve">Письменные разъяснения, в случае осуществления консультирования по однотипным обращениям контролируемых лиц, размещаются  на официальном сайте </w:t>
            </w:r>
            <w:r w:rsidRPr="002C1341">
              <w:rPr>
                <w:lang w:eastAsia="ar-SA"/>
              </w:rPr>
              <w:t xml:space="preserve"> </w:t>
            </w:r>
            <w:r w:rsidRPr="002C1341">
              <w:t>администрации Усть-Калманского района в  разделе сельсоветы Усть-Калманский сельсовет</w:t>
            </w:r>
            <w:r w:rsidRPr="002C1341">
              <w:rPr>
                <w:spacing w:val="2"/>
                <w:shd w:val="clear" w:color="auto" w:fill="FFFFFF"/>
              </w:rPr>
              <w:t xml:space="preserve"> </w:t>
            </w:r>
          </w:p>
        </w:tc>
        <w:tc>
          <w:tcPr>
            <w:tcW w:w="2410" w:type="dxa"/>
          </w:tcPr>
          <w:p w:rsidR="0016141A" w:rsidRPr="002C1341" w:rsidRDefault="0016141A" w:rsidP="00DB58FE">
            <w:pPr>
              <w:widowControl w:val="0"/>
              <w:jc w:val="center"/>
              <w:rPr>
                <w:spacing w:val="2"/>
                <w:shd w:val="clear" w:color="auto" w:fill="FFFFFF"/>
              </w:rPr>
            </w:pPr>
            <w:r>
              <w:rPr>
                <w:spacing w:val="2"/>
                <w:shd w:val="clear" w:color="auto" w:fill="FFFFFF"/>
              </w:rPr>
              <w:t>В течении 2025</w:t>
            </w:r>
            <w:r w:rsidRPr="002C1341">
              <w:rPr>
                <w:spacing w:val="2"/>
                <w:shd w:val="clear" w:color="auto" w:fill="FFFFFF"/>
              </w:rPr>
              <w:t>года</w:t>
            </w:r>
          </w:p>
          <w:p w:rsidR="0016141A" w:rsidRPr="002C1341" w:rsidRDefault="0016141A" w:rsidP="00DB58FE">
            <w:pPr>
              <w:widowControl w:val="0"/>
              <w:jc w:val="center"/>
              <w:rPr>
                <w:spacing w:val="2"/>
                <w:shd w:val="clear" w:color="auto" w:fill="FFFFFF"/>
              </w:rPr>
            </w:pPr>
            <w:r w:rsidRPr="002C1341">
              <w:rPr>
                <w:spacing w:val="2"/>
                <w:shd w:val="clear" w:color="auto" w:fill="FFFFFF"/>
              </w:rPr>
              <w:t xml:space="preserve"> (по мере необходимости).</w:t>
            </w:r>
          </w:p>
        </w:tc>
        <w:tc>
          <w:tcPr>
            <w:tcW w:w="2268" w:type="dxa"/>
          </w:tcPr>
          <w:p w:rsidR="0016141A" w:rsidRDefault="0016141A" w:rsidP="00DB58FE">
            <w:pPr>
              <w:widowControl w:val="0"/>
              <w:jc w:val="center"/>
              <w:rPr>
                <w:spacing w:val="2"/>
                <w:shd w:val="clear" w:color="auto" w:fill="FFFFFF"/>
              </w:rPr>
            </w:pPr>
            <w:r>
              <w:rPr>
                <w:spacing w:val="2"/>
                <w:shd w:val="clear" w:color="auto" w:fill="FFFFFF"/>
              </w:rPr>
              <w:t>Администрация Усть-Калманского сельсовета Усть-Калманского района Алтайского края.</w:t>
            </w:r>
          </w:p>
          <w:p w:rsidR="0016141A" w:rsidRDefault="0016141A" w:rsidP="00DB58FE">
            <w:pPr>
              <w:widowControl w:val="0"/>
              <w:jc w:val="center"/>
              <w:rPr>
                <w:spacing w:val="2"/>
                <w:shd w:val="clear" w:color="auto" w:fill="FFFFFF"/>
              </w:rPr>
            </w:pPr>
            <w:r>
              <w:rPr>
                <w:spacing w:val="2"/>
                <w:shd w:val="clear" w:color="auto" w:fill="FFFFFF"/>
              </w:rPr>
              <w:t>Должностные лица</w:t>
            </w:r>
            <w:r w:rsidRPr="007069C9">
              <w:rPr>
                <w:spacing w:val="2"/>
                <w:shd w:val="clear" w:color="auto" w:fill="FFFFFF"/>
              </w:rPr>
              <w:t xml:space="preserve"> </w:t>
            </w:r>
            <w:r w:rsidRPr="007069C9">
              <w:rPr>
                <w:spacing w:val="2"/>
                <w:shd w:val="clear" w:color="auto" w:fill="FFFFFF"/>
              </w:rPr>
              <w:lastRenderedPageBreak/>
              <w:t>Администра</w:t>
            </w:r>
            <w:r>
              <w:rPr>
                <w:spacing w:val="2"/>
                <w:shd w:val="clear" w:color="auto" w:fill="FFFFFF"/>
              </w:rPr>
              <w:t>ции Усть-Калманского сельсовета</w:t>
            </w:r>
            <w:r w:rsidRPr="007069C9">
              <w:rPr>
                <w:spacing w:val="2"/>
                <w:shd w:val="clear" w:color="auto" w:fill="FFFFFF"/>
              </w:rPr>
              <w:t>: глава сельсовета, заместитель главы Администрации Усть-Калманского сельсовета, секретарь Администрации Усть-Калманского сельсовета, специалист ЖКХ Администрации Усть-Калманского сельсовета, главный специалист по имуществу и земельным отношениям</w:t>
            </w:r>
          </w:p>
        </w:tc>
      </w:tr>
      <w:tr w:rsidR="0016141A" w:rsidRPr="002C1341" w:rsidTr="00DB58FE">
        <w:tc>
          <w:tcPr>
            <w:tcW w:w="562" w:type="dxa"/>
          </w:tcPr>
          <w:p w:rsidR="0016141A" w:rsidRPr="002C1341" w:rsidRDefault="0016141A" w:rsidP="00DB58FE">
            <w:pPr>
              <w:widowControl w:val="0"/>
              <w:autoSpaceDE w:val="0"/>
              <w:autoSpaceDN w:val="0"/>
              <w:adjustRightInd w:val="0"/>
              <w:jc w:val="center"/>
            </w:pPr>
            <w:r w:rsidRPr="002C1341">
              <w:lastRenderedPageBreak/>
              <w:t>7</w:t>
            </w:r>
          </w:p>
        </w:tc>
        <w:tc>
          <w:tcPr>
            <w:tcW w:w="5103" w:type="dxa"/>
          </w:tcPr>
          <w:p w:rsidR="0016141A" w:rsidRPr="002C1341" w:rsidRDefault="0016141A" w:rsidP="00DB58FE">
            <w:pPr>
              <w:widowControl w:val="0"/>
              <w:jc w:val="both"/>
              <w:rPr>
                <w:spacing w:val="2"/>
                <w:shd w:val="clear" w:color="auto" w:fill="FFFFFF"/>
              </w:rPr>
            </w:pPr>
            <w:r w:rsidRPr="002C1341">
              <w:rPr>
                <w:spacing w:val="2"/>
                <w:shd w:val="clear" w:color="auto" w:fill="FFFFFF"/>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w:t>
            </w:r>
            <w:r w:rsidRPr="002C1341">
              <w:t xml:space="preserve"> муниципального образования</w:t>
            </w:r>
            <w:r>
              <w:t xml:space="preserve"> сельское поселение</w:t>
            </w:r>
            <w:r w:rsidRPr="002C1341">
              <w:t xml:space="preserve"> Усть-Калманский  сельсовет Усть-Калманского района Алтайского края</w:t>
            </w:r>
            <w:r w:rsidRPr="002C1341">
              <w:rPr>
                <w:spacing w:val="2"/>
                <w:shd w:val="clear" w:color="auto" w:fill="FFFFFF"/>
              </w:rPr>
              <w:t xml:space="preserve"> </w:t>
            </w:r>
            <w:r>
              <w:rPr>
                <w:spacing w:val="2"/>
                <w:shd w:val="clear" w:color="auto" w:fill="FFFFFF"/>
              </w:rPr>
              <w:t>на 2025</w:t>
            </w:r>
            <w:r w:rsidRPr="002C1341">
              <w:rPr>
                <w:spacing w:val="2"/>
                <w:shd w:val="clear" w:color="auto" w:fill="FFFFFF"/>
              </w:rPr>
              <w:t xml:space="preserve"> год.</w:t>
            </w:r>
          </w:p>
        </w:tc>
        <w:tc>
          <w:tcPr>
            <w:tcW w:w="2410" w:type="dxa"/>
          </w:tcPr>
          <w:p w:rsidR="0016141A" w:rsidRPr="002C1341" w:rsidRDefault="0016141A" w:rsidP="00DB58FE">
            <w:pPr>
              <w:widowControl w:val="0"/>
              <w:jc w:val="center"/>
              <w:rPr>
                <w:spacing w:val="2"/>
                <w:shd w:val="clear" w:color="auto" w:fill="FFFFFF"/>
              </w:rPr>
            </w:pPr>
            <w:r w:rsidRPr="002C1341">
              <w:rPr>
                <w:spacing w:val="2"/>
                <w:shd w:val="clear" w:color="auto" w:fill="FFFFFF"/>
              </w:rPr>
              <w:t>не позднее</w:t>
            </w:r>
          </w:p>
          <w:p w:rsidR="0016141A" w:rsidRPr="002C1341" w:rsidRDefault="0016141A" w:rsidP="00DB58FE">
            <w:pPr>
              <w:widowControl w:val="0"/>
              <w:jc w:val="center"/>
              <w:rPr>
                <w:spacing w:val="2"/>
                <w:shd w:val="clear" w:color="auto" w:fill="FFFFFF"/>
              </w:rPr>
            </w:pPr>
            <w:r>
              <w:rPr>
                <w:spacing w:val="2"/>
                <w:shd w:val="clear" w:color="auto" w:fill="FFFFFF"/>
              </w:rPr>
              <w:t xml:space="preserve"> 1 октября 2025</w:t>
            </w:r>
            <w:r w:rsidRPr="002C1341">
              <w:rPr>
                <w:spacing w:val="2"/>
                <w:shd w:val="clear" w:color="auto" w:fill="FFFFFF"/>
              </w:rPr>
              <w:t xml:space="preserve"> г.  (разработка),</w:t>
            </w:r>
          </w:p>
          <w:p w:rsidR="0016141A" w:rsidRPr="002C1341" w:rsidRDefault="0016141A" w:rsidP="00DB58FE">
            <w:pPr>
              <w:widowControl w:val="0"/>
              <w:jc w:val="center"/>
              <w:rPr>
                <w:spacing w:val="2"/>
                <w:shd w:val="clear" w:color="auto" w:fill="FFFFFF"/>
              </w:rPr>
            </w:pPr>
          </w:p>
        </w:tc>
        <w:tc>
          <w:tcPr>
            <w:tcW w:w="2268" w:type="dxa"/>
          </w:tcPr>
          <w:p w:rsidR="0016141A" w:rsidRPr="003A6026" w:rsidRDefault="0016141A" w:rsidP="00DB58FE">
            <w:pPr>
              <w:widowControl w:val="0"/>
              <w:jc w:val="center"/>
              <w:rPr>
                <w:spacing w:val="2"/>
                <w:shd w:val="clear" w:color="auto" w:fill="FFFFFF"/>
              </w:rPr>
            </w:pPr>
            <w:r w:rsidRPr="003A6026">
              <w:rPr>
                <w:spacing w:val="2"/>
                <w:shd w:val="clear" w:color="auto" w:fill="FFFFFF"/>
              </w:rPr>
              <w:t>Администрация Усть-Калманского сельсовета Усть-Калманского района Алтайского края.</w:t>
            </w:r>
          </w:p>
          <w:p w:rsidR="0016141A" w:rsidRPr="002C1341" w:rsidRDefault="0016141A" w:rsidP="00DB58FE">
            <w:pPr>
              <w:widowControl w:val="0"/>
              <w:jc w:val="center"/>
              <w:rPr>
                <w:spacing w:val="2"/>
                <w:shd w:val="clear" w:color="auto" w:fill="FFFFFF"/>
              </w:rPr>
            </w:pPr>
            <w:r w:rsidRPr="003A6026">
              <w:rPr>
                <w:spacing w:val="2"/>
                <w:shd w:val="clear" w:color="auto" w:fill="FFFFFF"/>
              </w:rPr>
              <w:t>Должностные лица Администрации Усть-Калманского сельсовета:секретарь Администрации Усть-Калманского сельсовета.</w:t>
            </w:r>
          </w:p>
        </w:tc>
      </w:tr>
    </w:tbl>
    <w:p w:rsidR="0016141A" w:rsidRPr="002C1341" w:rsidRDefault="0016141A" w:rsidP="0016141A">
      <w:pPr>
        <w:widowControl w:val="0"/>
        <w:tabs>
          <w:tab w:val="left" w:pos="709"/>
        </w:tabs>
        <w:contextualSpacing/>
        <w:jc w:val="center"/>
        <w:rPr>
          <w:b/>
        </w:rPr>
      </w:pPr>
      <w:r w:rsidRPr="002C1341">
        <w:rPr>
          <w:b/>
        </w:rPr>
        <w:tab/>
      </w:r>
      <w:r w:rsidRPr="002C1341">
        <w:rPr>
          <w:b/>
        </w:rPr>
        <w:tab/>
      </w:r>
      <w:r w:rsidRPr="002C1341">
        <w:rPr>
          <w:b/>
        </w:rPr>
        <w:tab/>
      </w:r>
      <w:r w:rsidRPr="002C1341">
        <w:rPr>
          <w:b/>
        </w:rPr>
        <w:tab/>
      </w:r>
      <w:r w:rsidRPr="002C1341">
        <w:rPr>
          <w:b/>
        </w:rPr>
        <w:tab/>
      </w:r>
      <w:r w:rsidRPr="002C1341">
        <w:rPr>
          <w:b/>
        </w:rPr>
        <w:tab/>
      </w:r>
      <w:r w:rsidRPr="002C1341">
        <w:rPr>
          <w:b/>
        </w:rPr>
        <w:tab/>
      </w:r>
      <w:r w:rsidRPr="002C1341">
        <w:rPr>
          <w:b/>
        </w:rPr>
        <w:tab/>
      </w:r>
      <w:r w:rsidRPr="002C1341">
        <w:rPr>
          <w:b/>
        </w:rPr>
        <w:tab/>
      </w:r>
      <w:r w:rsidRPr="002C1341">
        <w:rPr>
          <w:b/>
        </w:rPr>
        <w:tab/>
      </w:r>
      <w:r w:rsidRPr="002C1341">
        <w:rPr>
          <w:b/>
        </w:rPr>
        <w:tab/>
      </w:r>
    </w:p>
    <w:p w:rsidR="0016141A" w:rsidRPr="002C1341" w:rsidRDefault="0016141A" w:rsidP="0016141A">
      <w:pPr>
        <w:widowControl w:val="0"/>
        <w:tabs>
          <w:tab w:val="left" w:pos="709"/>
        </w:tabs>
        <w:contextualSpacing/>
        <w:jc w:val="center"/>
        <w:rPr>
          <w:b/>
        </w:rPr>
      </w:pPr>
    </w:p>
    <w:p w:rsidR="0016141A" w:rsidRPr="002C1341" w:rsidRDefault="0016141A" w:rsidP="0016141A">
      <w:pPr>
        <w:widowControl w:val="0"/>
        <w:tabs>
          <w:tab w:val="left" w:pos="992"/>
        </w:tabs>
        <w:jc w:val="center"/>
        <w:rPr>
          <w:b/>
          <w:sz w:val="28"/>
          <w:szCs w:val="28"/>
        </w:rPr>
      </w:pPr>
      <w:r w:rsidRPr="002C1341">
        <w:rPr>
          <w:b/>
          <w:sz w:val="28"/>
          <w:szCs w:val="28"/>
        </w:rPr>
        <w:t xml:space="preserve">5. Показатели результативности и эффективности Программы </w:t>
      </w:r>
    </w:p>
    <w:p w:rsidR="0016141A" w:rsidRPr="002C1341" w:rsidRDefault="0016141A" w:rsidP="0016141A">
      <w:pPr>
        <w:widowControl w:val="0"/>
        <w:tabs>
          <w:tab w:val="left" w:pos="992"/>
        </w:tabs>
        <w:jc w:val="center"/>
        <w:rPr>
          <w:b/>
          <w:sz w:val="28"/>
          <w:szCs w:val="28"/>
        </w:rPr>
      </w:pP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В систему показателей результативности и эффективности деятельности уполномоченного органа входят:</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Индикативные показатели видов контроля, применяемые в указанной сфере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объёмом трудовых, материальных и финансовых ресурсов, а также уровень вмешательства в деятельность контролируемых лиц.</w:t>
      </w:r>
    </w:p>
    <w:p w:rsidR="0016141A" w:rsidRDefault="0016141A" w:rsidP="0016141A">
      <w:pPr>
        <w:pStyle w:val="af5"/>
        <w:rPr>
          <w:rFonts w:ascii="Times New Roman" w:hAnsi="Times New Roman"/>
          <w:sz w:val="28"/>
          <w:szCs w:val="28"/>
        </w:rPr>
      </w:pPr>
    </w:p>
    <w:p w:rsidR="0016141A" w:rsidRPr="00D629B9" w:rsidRDefault="0016141A" w:rsidP="0016141A">
      <w:pPr>
        <w:pStyle w:val="af5"/>
        <w:rPr>
          <w:rFonts w:ascii="Times New Roman" w:hAnsi="Times New Roman"/>
          <w:b/>
          <w:sz w:val="28"/>
          <w:szCs w:val="28"/>
        </w:rPr>
      </w:pPr>
      <w:r w:rsidRPr="00D629B9">
        <w:rPr>
          <w:rFonts w:ascii="Times New Roman" w:hAnsi="Times New Roman"/>
          <w:b/>
          <w:sz w:val="28"/>
          <w:szCs w:val="28"/>
        </w:rPr>
        <w:t>Ключевые показатели и их целевые значения:</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сумма ущерба, причинённого гражданам, организациям, публично-правовым образованиям, окружающей среде — не более 50 тыс. руб.;</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доля устранённых нарушений из числа выявленных нарушений обязательных требований — 50%;</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доля отменённых результатов контрольных мероприятий — 10%;</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доля контрольных мероприятий, по результатам которых были выявлены нарушения, но не приняты соответствующие меры административного</w:t>
      </w:r>
      <w:r w:rsidRPr="00D629B9">
        <w:rPr>
          <w:rFonts w:ascii="Times New Roman" w:hAnsi="Times New Roman"/>
          <w:sz w:val="28"/>
          <w:szCs w:val="28"/>
        </w:rPr>
        <w:br/>
        <w:t>воздействия — 5%;</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доля вынесенных судебных решений о назначении административного</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наказания по материалам контрольного органа — 75%;</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доля отменённых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отменённых на основании статей 2.7 и 2.9 Кодекса Российской Федерации об</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административных правонарушениях — 25%.</w:t>
      </w:r>
    </w:p>
    <w:p w:rsidR="0016141A" w:rsidRDefault="0016141A" w:rsidP="0016141A">
      <w:pPr>
        <w:pStyle w:val="af5"/>
        <w:rPr>
          <w:rFonts w:ascii="Times New Roman" w:hAnsi="Times New Roman"/>
          <w:sz w:val="28"/>
          <w:szCs w:val="28"/>
        </w:rPr>
      </w:pPr>
    </w:p>
    <w:p w:rsidR="0016141A" w:rsidRPr="00D629B9" w:rsidRDefault="0016141A" w:rsidP="0016141A">
      <w:pPr>
        <w:pStyle w:val="af5"/>
        <w:rPr>
          <w:rFonts w:ascii="Times New Roman" w:hAnsi="Times New Roman"/>
          <w:b/>
          <w:sz w:val="28"/>
          <w:szCs w:val="28"/>
        </w:rPr>
      </w:pPr>
      <w:r w:rsidRPr="00D629B9">
        <w:rPr>
          <w:rFonts w:ascii="Times New Roman" w:hAnsi="Times New Roman"/>
          <w:b/>
          <w:sz w:val="28"/>
          <w:szCs w:val="28"/>
        </w:rPr>
        <w:t>Индикативные показатели:</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количество внеплановых контрольных (надзорных) мероприятий,</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проведенных за отчетный период;</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-количество профилактических визитов, проведенных за</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отчетный период;</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количество предостережений о недопустимости нарушения обязательных</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требований, объявленных за отчетный период;</w:t>
      </w:r>
      <w:r w:rsidRPr="00D629B9">
        <w:rPr>
          <w:rFonts w:ascii="Times New Roman" w:hAnsi="Times New Roman"/>
          <w:sz w:val="28"/>
          <w:szCs w:val="28"/>
        </w:rPr>
        <w:cr/>
        <w:t xml:space="preserve"> -количество контрольных (надзорных) мероприятий, по результатам</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которых выявлены нарушения обязательных требований, за отчетный</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период;</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-количество контрольных (надзорных) мероприятий, по итогам которых</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возбуждены дела об административных правонарушениях, за отчетный</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период;</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количество направленных в органы прокуратуры заявлений о</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согласовании проведения контрольных (надзорных) мероприятий, за</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отчетный период;</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количество направленных в органы прокуратуры заявлений о</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согласовании проведения контрольных (надзорных) мероприятий, по</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которым органами прокуратуры отказано в согласовании, за отчетный</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период;</w:t>
      </w:r>
      <w:r w:rsidRPr="00D629B9">
        <w:rPr>
          <w:rFonts w:ascii="Times New Roman" w:hAnsi="Times New Roman"/>
          <w:sz w:val="28"/>
          <w:szCs w:val="28"/>
        </w:rPr>
        <w:cr/>
        <w:t>- общее количество жалоб, поданных контролируемыми лицами в</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досудебном порядке за отчетный период;</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количество жалоб, поданных контролируемыми лицами в досудебном</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порядке, по итогам рассмотрения которых принято решение о полной либо</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частичной отмене решения контрольного (надзорного) органа либо о</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lastRenderedPageBreak/>
        <w:t>признании действий (бездействий) должностных лиц контрольных</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(надзорных) органов недействительными, за отчетный период.</w:t>
      </w:r>
    </w:p>
    <w:p w:rsidR="0016141A" w:rsidRPr="00D629B9" w:rsidRDefault="0016141A" w:rsidP="0016141A">
      <w:pPr>
        <w:pStyle w:val="af5"/>
        <w:rPr>
          <w:rFonts w:ascii="Times New Roman" w:hAnsi="Times New Roman"/>
          <w:sz w:val="28"/>
          <w:szCs w:val="28"/>
        </w:rPr>
      </w:pPr>
      <w:r w:rsidRPr="00D629B9">
        <w:rPr>
          <w:rFonts w:ascii="Times New Roman" w:hAnsi="Times New Roman"/>
          <w:sz w:val="28"/>
          <w:szCs w:val="28"/>
        </w:rPr>
        <w:t xml:space="preserve">Администрация </w:t>
      </w:r>
      <w:r w:rsidRPr="00D629B9">
        <w:rPr>
          <w:rFonts w:ascii="Times New Roman" w:hAnsi="Times New Roman"/>
          <w:bCs/>
          <w:sz w:val="28"/>
          <w:szCs w:val="28"/>
        </w:rPr>
        <w:t>Усть-Калманского сельсовета</w:t>
      </w:r>
      <w:r w:rsidRPr="00D629B9">
        <w:rPr>
          <w:rFonts w:ascii="Times New Roman" w:hAnsi="Times New Roman"/>
          <w:sz w:val="28"/>
          <w:szCs w:val="28"/>
        </w:rPr>
        <w:t xml:space="preserve">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Годовой доклад уполномоченного органа, в соответствии с частью 10 статьи 30 Федерального закона от 31 июля 2020 года «О государственном контроле (надзоре) и муниципальном контроле в Российской Федерации» № 248-ФЗ, должен отвечать требованиям, установленным Правительством Российской Федерации, и размещается ежегодно не позднее 15 марта на официальном сайте Администрации Усть-Калманского сельсовета.</w:t>
      </w: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Default="0016141A" w:rsidP="0016141A">
      <w:pPr>
        <w:widowControl w:val="0"/>
        <w:ind w:firstLine="709"/>
        <w:jc w:val="both"/>
        <w:rPr>
          <w:sz w:val="28"/>
          <w:szCs w:val="28"/>
        </w:rPr>
      </w:pPr>
    </w:p>
    <w:p w:rsidR="0016141A" w:rsidRPr="002C1341" w:rsidRDefault="0016141A" w:rsidP="0016141A">
      <w:pPr>
        <w:autoSpaceDE w:val="0"/>
        <w:autoSpaceDN w:val="0"/>
        <w:adjustRightInd w:val="0"/>
        <w:jc w:val="both"/>
        <w:rPr>
          <w:b/>
          <w:sz w:val="28"/>
          <w:szCs w:val="28"/>
        </w:rPr>
      </w:pPr>
    </w:p>
    <w:p w:rsidR="009F6674" w:rsidRDefault="009F6674" w:rsidP="00B0622C">
      <w:pPr>
        <w:pStyle w:val="ConsPlusNormal"/>
        <w:tabs>
          <w:tab w:val="left" w:pos="1701"/>
        </w:tabs>
        <w:jc w:val="center"/>
        <w:rPr>
          <w:sz w:val="28"/>
          <w:szCs w:val="28"/>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870674" w:rsidRDefault="00870674" w:rsidP="00F827FD">
      <w:pPr>
        <w:jc w:val="center"/>
        <w:rPr>
          <w:b/>
          <w:sz w:val="28"/>
          <w:szCs w:val="28"/>
          <w:lang w:eastAsia="en-US"/>
        </w:rPr>
      </w:pPr>
    </w:p>
    <w:p w:rsidR="0016141A" w:rsidRDefault="0016141A" w:rsidP="00B0622C">
      <w:pPr>
        <w:pStyle w:val="ConsPlusNormal"/>
        <w:tabs>
          <w:tab w:val="left" w:pos="1701"/>
        </w:tabs>
        <w:jc w:val="center"/>
        <w:rPr>
          <w:sz w:val="28"/>
          <w:szCs w:val="28"/>
        </w:rPr>
      </w:pPr>
    </w:p>
    <w:p w:rsidR="00B0622C" w:rsidRPr="008F26E9" w:rsidRDefault="00B0622C" w:rsidP="00B0622C">
      <w:pPr>
        <w:pStyle w:val="ConsPlusNormal"/>
        <w:tabs>
          <w:tab w:val="left" w:pos="1701"/>
        </w:tabs>
        <w:jc w:val="center"/>
        <w:rPr>
          <w:sz w:val="28"/>
          <w:szCs w:val="28"/>
        </w:rPr>
      </w:pPr>
      <w:r w:rsidRPr="008F26E9">
        <w:rPr>
          <w:sz w:val="28"/>
          <w:szCs w:val="28"/>
        </w:rPr>
        <w:t>СБОРНИК</w:t>
      </w:r>
    </w:p>
    <w:p w:rsidR="00B0622C" w:rsidRPr="008F26E9" w:rsidRDefault="00B0622C" w:rsidP="00B0622C">
      <w:pPr>
        <w:pStyle w:val="ConsPlusNormal"/>
        <w:ind w:firstLine="540"/>
        <w:jc w:val="center"/>
        <w:rPr>
          <w:sz w:val="28"/>
          <w:szCs w:val="28"/>
        </w:rPr>
      </w:pPr>
      <w:r w:rsidRPr="008F26E9">
        <w:rPr>
          <w:sz w:val="28"/>
          <w:szCs w:val="28"/>
        </w:rPr>
        <w:t xml:space="preserve">муниципальных правовых актов </w:t>
      </w:r>
    </w:p>
    <w:p w:rsidR="00B0622C" w:rsidRPr="008F26E9" w:rsidRDefault="00B0622C" w:rsidP="00B0622C">
      <w:pPr>
        <w:pStyle w:val="ConsPlusNormal"/>
        <w:ind w:firstLine="540"/>
        <w:jc w:val="center"/>
        <w:rPr>
          <w:sz w:val="28"/>
          <w:szCs w:val="28"/>
        </w:rPr>
      </w:pPr>
      <w:r w:rsidRPr="008F26E9">
        <w:rPr>
          <w:sz w:val="28"/>
          <w:szCs w:val="28"/>
        </w:rPr>
        <w:t>муниципального образования</w:t>
      </w:r>
      <w:r w:rsidR="00086F32">
        <w:rPr>
          <w:sz w:val="28"/>
          <w:szCs w:val="28"/>
        </w:rPr>
        <w:t xml:space="preserve"> сельское поселение</w:t>
      </w:r>
      <w:r w:rsidRPr="008F26E9">
        <w:rPr>
          <w:sz w:val="28"/>
          <w:szCs w:val="28"/>
        </w:rPr>
        <w:t xml:space="preserve"> Усть-Калманский</w:t>
      </w:r>
    </w:p>
    <w:p w:rsidR="00B0622C" w:rsidRPr="008F26E9" w:rsidRDefault="00B0622C" w:rsidP="00B0622C">
      <w:pPr>
        <w:pStyle w:val="ConsPlusNormal"/>
        <w:ind w:firstLine="540"/>
        <w:jc w:val="center"/>
        <w:rPr>
          <w:sz w:val="28"/>
          <w:szCs w:val="28"/>
        </w:rPr>
      </w:pPr>
      <w:r w:rsidRPr="008F26E9">
        <w:rPr>
          <w:sz w:val="28"/>
          <w:szCs w:val="28"/>
        </w:rPr>
        <w:t xml:space="preserve"> сельсовет Усть-Калманского района Алтайского края </w:t>
      </w:r>
    </w:p>
    <w:p w:rsidR="00B0622C" w:rsidRPr="008F26E9" w:rsidRDefault="00B0622C" w:rsidP="00B0622C">
      <w:pPr>
        <w:pStyle w:val="ConsPlusNormal"/>
        <w:ind w:firstLine="540"/>
        <w:jc w:val="center"/>
        <w:rPr>
          <w:sz w:val="28"/>
          <w:szCs w:val="28"/>
        </w:rPr>
      </w:pPr>
    </w:p>
    <w:p w:rsidR="00B0622C" w:rsidRPr="008F26E9" w:rsidRDefault="0016141A" w:rsidP="00B0622C">
      <w:pPr>
        <w:pStyle w:val="ConsPlusNormal"/>
        <w:ind w:firstLine="540"/>
        <w:jc w:val="both"/>
        <w:rPr>
          <w:sz w:val="28"/>
          <w:szCs w:val="28"/>
        </w:rPr>
      </w:pPr>
      <w:r>
        <w:rPr>
          <w:sz w:val="28"/>
          <w:szCs w:val="28"/>
        </w:rPr>
        <w:t>N 11</w:t>
      </w:r>
      <w:r w:rsidR="00B0622C" w:rsidRPr="008F26E9">
        <w:rPr>
          <w:sz w:val="28"/>
          <w:szCs w:val="28"/>
        </w:rPr>
        <w:t xml:space="preserve"> "</w:t>
      </w:r>
      <w:r>
        <w:rPr>
          <w:sz w:val="28"/>
          <w:szCs w:val="28"/>
        </w:rPr>
        <w:t>03</w:t>
      </w:r>
      <w:r w:rsidR="00B0622C" w:rsidRPr="008F26E9">
        <w:rPr>
          <w:sz w:val="28"/>
          <w:szCs w:val="28"/>
        </w:rPr>
        <w:t xml:space="preserve">" </w:t>
      </w:r>
      <w:r>
        <w:rPr>
          <w:sz w:val="28"/>
          <w:szCs w:val="28"/>
        </w:rPr>
        <w:t>декабря</w:t>
      </w:r>
      <w:r w:rsidR="001F4BC8" w:rsidRPr="008F26E9">
        <w:rPr>
          <w:sz w:val="28"/>
          <w:szCs w:val="28"/>
        </w:rPr>
        <w:t xml:space="preserve"> </w:t>
      </w:r>
      <w:r w:rsidR="00F64425" w:rsidRPr="008F26E9">
        <w:rPr>
          <w:sz w:val="28"/>
          <w:szCs w:val="28"/>
        </w:rPr>
        <w:t>2024</w:t>
      </w:r>
      <w:r w:rsidR="00B0622C" w:rsidRPr="008F26E9">
        <w:rPr>
          <w:sz w:val="28"/>
          <w:szCs w:val="28"/>
        </w:rPr>
        <w:t xml:space="preserve"> года</w:t>
      </w:r>
    </w:p>
    <w:p w:rsidR="00B0622C" w:rsidRPr="008F26E9" w:rsidRDefault="00B0622C" w:rsidP="00B0622C">
      <w:pPr>
        <w:pStyle w:val="ConsPlusNormal"/>
        <w:ind w:firstLine="540"/>
        <w:jc w:val="both"/>
        <w:rPr>
          <w:sz w:val="28"/>
          <w:szCs w:val="28"/>
        </w:rPr>
      </w:pPr>
    </w:p>
    <w:p w:rsidR="00B0622C" w:rsidRPr="008F26E9" w:rsidRDefault="00B0622C" w:rsidP="00B0622C">
      <w:pPr>
        <w:pStyle w:val="ConsPlusNormal"/>
        <w:ind w:firstLine="540"/>
        <w:jc w:val="both"/>
        <w:rPr>
          <w:sz w:val="28"/>
          <w:szCs w:val="28"/>
        </w:rPr>
      </w:pPr>
    </w:p>
    <w:p w:rsidR="00B0622C" w:rsidRPr="008F26E9" w:rsidRDefault="00B0622C" w:rsidP="00B0622C">
      <w:pPr>
        <w:pStyle w:val="ConsPlusNormal"/>
        <w:ind w:firstLine="540"/>
        <w:jc w:val="both"/>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Учредители: Усть-Каклманский сельский Совет депутатов Усть-Калманского района Алтайского края</w:t>
      </w: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 xml:space="preserve"> и Администрация Усть-Калманского сельсовета Усть-Калманского района Алтайского края</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Адрес учредителя:658150, Алтайский край,</w:t>
      </w:r>
    </w:p>
    <w:p w:rsidR="002D6B19" w:rsidRPr="002D6B19" w:rsidRDefault="002D6B19" w:rsidP="002D6B19">
      <w:pPr>
        <w:widowControl w:val="0"/>
        <w:autoSpaceDE w:val="0"/>
        <w:autoSpaceDN w:val="0"/>
        <w:adjustRightInd w:val="0"/>
        <w:spacing w:before="240"/>
        <w:ind w:firstLine="540"/>
        <w:jc w:val="center"/>
        <w:rPr>
          <w:sz w:val="28"/>
          <w:szCs w:val="28"/>
        </w:rPr>
      </w:pPr>
      <w:r w:rsidRPr="002D6B19">
        <w:rPr>
          <w:sz w:val="28"/>
          <w:szCs w:val="28"/>
        </w:rPr>
        <w:t>Усть-Калманский район, село Усть-Калманка, улица Горького, дом 59 .</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8 (38599)21-8-76 - ответственный секретарь Редакционного Совета.</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Тираж 2 экз.</w:t>
      </w:r>
    </w:p>
    <w:p w:rsidR="002D6B19" w:rsidRPr="002D6B19" w:rsidRDefault="002D6B19" w:rsidP="002D6B19">
      <w:pPr>
        <w:widowControl w:val="0"/>
        <w:autoSpaceDE w:val="0"/>
        <w:autoSpaceDN w:val="0"/>
        <w:adjustRightInd w:val="0"/>
        <w:ind w:firstLine="540"/>
        <w:jc w:val="center"/>
        <w:rPr>
          <w:sz w:val="28"/>
          <w:szCs w:val="28"/>
        </w:rPr>
      </w:pPr>
    </w:p>
    <w:p w:rsidR="002D6B19" w:rsidRPr="002D6B19" w:rsidRDefault="002D6B19" w:rsidP="002D6B19">
      <w:pPr>
        <w:widowControl w:val="0"/>
        <w:autoSpaceDE w:val="0"/>
        <w:autoSpaceDN w:val="0"/>
        <w:adjustRightInd w:val="0"/>
        <w:ind w:firstLine="540"/>
        <w:jc w:val="center"/>
        <w:rPr>
          <w:sz w:val="28"/>
          <w:szCs w:val="28"/>
        </w:rPr>
      </w:pPr>
      <w:r w:rsidRPr="002D6B19">
        <w:rPr>
          <w:sz w:val="28"/>
          <w:szCs w:val="28"/>
        </w:rPr>
        <w:t>Распространяется бесплатно.</w:t>
      </w:r>
    </w:p>
    <w:p w:rsidR="002D6B19" w:rsidRPr="002D6B19" w:rsidRDefault="002D6B19" w:rsidP="002D6B19">
      <w:pPr>
        <w:jc w:val="both"/>
        <w:rPr>
          <w:sz w:val="26"/>
          <w:szCs w:val="26"/>
        </w:rPr>
      </w:pPr>
    </w:p>
    <w:p w:rsidR="002D6B19" w:rsidRPr="002D6B19" w:rsidRDefault="002D6B19" w:rsidP="002D6B19">
      <w:pPr>
        <w:jc w:val="both"/>
        <w:rPr>
          <w:sz w:val="26"/>
          <w:szCs w:val="26"/>
        </w:rPr>
      </w:pPr>
    </w:p>
    <w:p w:rsidR="00B0622C" w:rsidRPr="008F26E9" w:rsidRDefault="00B0622C" w:rsidP="00B0622C">
      <w:pPr>
        <w:rPr>
          <w:sz w:val="28"/>
          <w:szCs w:val="28"/>
        </w:rPr>
      </w:pPr>
    </w:p>
    <w:p w:rsidR="00621978" w:rsidRPr="008F26E9" w:rsidRDefault="00621978" w:rsidP="00B0622C">
      <w:pPr>
        <w:tabs>
          <w:tab w:val="left" w:pos="4390"/>
        </w:tabs>
        <w:rPr>
          <w:sz w:val="28"/>
          <w:szCs w:val="28"/>
        </w:rPr>
      </w:pPr>
    </w:p>
    <w:sectPr w:rsidR="00621978" w:rsidRPr="008F26E9" w:rsidSect="00EC4901">
      <w:headerReference w:type="default" r:id="rId24"/>
      <w:footnotePr>
        <w:pos w:val="beneathText"/>
      </w:footnotePr>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691" w:rsidRDefault="00C81691" w:rsidP="008A6E96">
      <w:r>
        <w:separator/>
      </w:r>
    </w:p>
  </w:endnote>
  <w:endnote w:type="continuationSeparator" w:id="0">
    <w:p w:rsidR="00C81691" w:rsidRDefault="00C81691"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691" w:rsidRDefault="00C81691" w:rsidP="008A6E96">
      <w:r>
        <w:separator/>
      </w:r>
    </w:p>
  </w:footnote>
  <w:footnote w:type="continuationSeparator" w:id="0">
    <w:p w:rsidR="00C81691" w:rsidRDefault="00C81691" w:rsidP="008A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41" w:rsidRDefault="00735341">
    <w:pPr>
      <w:pStyle w:val="ab"/>
      <w:jc w:val="right"/>
    </w:pPr>
    <w:r>
      <w:fldChar w:fldCharType="begin"/>
    </w:r>
    <w:r>
      <w:instrText>PAGE   \* MERGEFORMAT</w:instrText>
    </w:r>
    <w:r>
      <w:fldChar w:fldCharType="separate"/>
    </w:r>
    <w:r w:rsidR="00893BB9">
      <w:rPr>
        <w:noProof/>
      </w:rPr>
      <w:t>1</w:t>
    </w:r>
    <w:r>
      <w:rPr>
        <w:noProof/>
      </w:rPr>
      <w:fldChar w:fldCharType="end"/>
    </w:r>
  </w:p>
  <w:p w:rsidR="00735341" w:rsidRDefault="0073534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9564A2"/>
    <w:multiLevelType w:val="hybridMultilevel"/>
    <w:tmpl w:val="CF800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5DE12E8"/>
    <w:multiLevelType w:val="hybridMultilevel"/>
    <w:tmpl w:val="FC561120"/>
    <w:lvl w:ilvl="0" w:tplc="42169746">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6"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BF62F6C"/>
    <w:multiLevelType w:val="hybridMultilevel"/>
    <w:tmpl w:val="09066978"/>
    <w:lvl w:ilvl="0" w:tplc="04190011">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19"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15:restartNumberingAfterBreak="0">
    <w:nsid w:val="41464F58"/>
    <w:multiLevelType w:val="multilevel"/>
    <w:tmpl w:val="3790F232"/>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98923F2"/>
    <w:multiLevelType w:val="hybridMultilevel"/>
    <w:tmpl w:val="92E03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6" w15:restartNumberingAfterBreak="0">
    <w:nsid w:val="5C241A14"/>
    <w:multiLevelType w:val="hybridMultilevel"/>
    <w:tmpl w:val="52226B54"/>
    <w:lvl w:ilvl="0" w:tplc="B2C4A2A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F6F4171"/>
    <w:multiLevelType w:val="hybridMultilevel"/>
    <w:tmpl w:val="6212B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7"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D87674C"/>
    <w:multiLevelType w:val="hybridMultilevel"/>
    <w:tmpl w:val="41FAA472"/>
    <w:lvl w:ilvl="0" w:tplc="8D08E5F8">
      <w:start w:val="3"/>
      <w:numFmt w:val="decimal"/>
      <w:lvlText w:val="%1."/>
      <w:lvlJc w:val="left"/>
      <w:pPr>
        <w:ind w:left="1101"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6D61FE"/>
    <w:multiLevelType w:val="hybridMultilevel"/>
    <w:tmpl w:val="B8FAD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1"/>
  </w:num>
  <w:num w:numId="3">
    <w:abstractNumId w:val="5"/>
  </w:num>
  <w:num w:numId="4">
    <w:abstractNumId w:val="9"/>
  </w:num>
  <w:num w:numId="5">
    <w:abstractNumId w:val="10"/>
  </w:num>
  <w:num w:numId="6">
    <w:abstractNumId w:val="6"/>
  </w:num>
  <w:num w:numId="7">
    <w:abstractNumId w:val="23"/>
  </w:num>
  <w:num w:numId="8">
    <w:abstractNumId w:val="42"/>
  </w:num>
  <w:num w:numId="9">
    <w:abstractNumId w:val="19"/>
  </w:num>
  <w:num w:numId="10">
    <w:abstractNumId w:val="40"/>
  </w:num>
  <w:num w:numId="11">
    <w:abstractNumId w:val="15"/>
  </w:num>
  <w:num w:numId="12">
    <w:abstractNumId w:val="16"/>
  </w:num>
  <w:num w:numId="13">
    <w:abstractNumId w:val="8"/>
  </w:num>
  <w:num w:numId="14">
    <w:abstractNumId w:val="12"/>
  </w:num>
  <w:num w:numId="15">
    <w:abstractNumId w:val="4"/>
  </w:num>
  <w:num w:numId="16">
    <w:abstractNumId w:val="35"/>
  </w:num>
  <w:num w:numId="17">
    <w:abstractNumId w:val="38"/>
  </w:num>
  <w:num w:numId="18">
    <w:abstractNumId w:val="14"/>
  </w:num>
  <w:num w:numId="19">
    <w:abstractNumId w:val="31"/>
  </w:num>
  <w:num w:numId="20">
    <w:abstractNumId w:val="47"/>
  </w:num>
  <w:num w:numId="21">
    <w:abstractNumId w:val="45"/>
  </w:num>
  <w:num w:numId="22">
    <w:abstractNumId w:val="22"/>
  </w:num>
  <w:num w:numId="23">
    <w:abstractNumId w:val="27"/>
  </w:num>
  <w:num w:numId="24">
    <w:abstractNumId w:val="39"/>
  </w:num>
  <w:num w:numId="25">
    <w:abstractNumId w:val="29"/>
  </w:num>
  <w:num w:numId="26">
    <w:abstractNumId w:val="37"/>
  </w:num>
  <w:num w:numId="27">
    <w:abstractNumId w:val="24"/>
  </w:num>
  <w:num w:numId="28">
    <w:abstractNumId w:val="11"/>
  </w:num>
  <w:num w:numId="29">
    <w:abstractNumId w:val="2"/>
  </w:num>
  <w:num w:numId="30">
    <w:abstractNumId w:val="28"/>
  </w:num>
  <w:num w:numId="31">
    <w:abstractNumId w:val="17"/>
  </w:num>
  <w:num w:numId="32">
    <w:abstractNumId w:val="44"/>
  </w:num>
  <w:num w:numId="33">
    <w:abstractNumId w:val="32"/>
  </w:num>
  <w:num w:numId="34">
    <w:abstractNumId w:val="20"/>
  </w:num>
  <w:num w:numId="35">
    <w:abstractNumId w:val="46"/>
  </w:num>
  <w:num w:numId="36">
    <w:abstractNumId w:val="41"/>
  </w:num>
  <w:num w:numId="37">
    <w:abstractNumId w:val="30"/>
  </w:num>
  <w:num w:numId="38">
    <w:abstractNumId w:val="49"/>
  </w:num>
  <w:num w:numId="39">
    <w:abstractNumId w:val="36"/>
  </w:num>
  <w:num w:numId="40">
    <w:abstractNumId w:val="34"/>
  </w:num>
  <w:num w:numId="41">
    <w:abstractNumId w:val="43"/>
  </w:num>
  <w:num w:numId="42">
    <w:abstractNumId w:val="3"/>
  </w:num>
  <w:num w:numId="43">
    <w:abstractNumId w:val="13"/>
  </w:num>
  <w:num w:numId="4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6">
    <w:abstractNumId w:val="25"/>
  </w:num>
  <w:num w:numId="47">
    <w:abstractNumId w:val="7"/>
  </w:num>
  <w:num w:numId="48">
    <w:abstractNumId w:val="18"/>
  </w:num>
  <w:num w:numId="49">
    <w:abstractNumId w:val="26"/>
  </w:num>
  <w:num w:numId="50">
    <w:abstractNumId w:val="4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63AB0"/>
    <w:rsid w:val="00085DDF"/>
    <w:rsid w:val="00086F32"/>
    <w:rsid w:val="000E10E2"/>
    <w:rsid w:val="00100E32"/>
    <w:rsid w:val="00110F21"/>
    <w:rsid w:val="00117E78"/>
    <w:rsid w:val="00133516"/>
    <w:rsid w:val="00151C05"/>
    <w:rsid w:val="00152114"/>
    <w:rsid w:val="0015784B"/>
    <w:rsid w:val="001608C5"/>
    <w:rsid w:val="0016141A"/>
    <w:rsid w:val="0016734A"/>
    <w:rsid w:val="00182120"/>
    <w:rsid w:val="0018535F"/>
    <w:rsid w:val="00192D46"/>
    <w:rsid w:val="001F4BC8"/>
    <w:rsid w:val="00211CEE"/>
    <w:rsid w:val="00292AD8"/>
    <w:rsid w:val="002D6B19"/>
    <w:rsid w:val="002D79F5"/>
    <w:rsid w:val="00331962"/>
    <w:rsid w:val="003932C8"/>
    <w:rsid w:val="003B35DE"/>
    <w:rsid w:val="00403488"/>
    <w:rsid w:val="0042687E"/>
    <w:rsid w:val="00427707"/>
    <w:rsid w:val="00440FE3"/>
    <w:rsid w:val="00481C29"/>
    <w:rsid w:val="004847A0"/>
    <w:rsid w:val="004A0FD7"/>
    <w:rsid w:val="004A2010"/>
    <w:rsid w:val="004E1EE0"/>
    <w:rsid w:val="004F696C"/>
    <w:rsid w:val="00511FED"/>
    <w:rsid w:val="005402AC"/>
    <w:rsid w:val="00564E68"/>
    <w:rsid w:val="00597300"/>
    <w:rsid w:val="005A4355"/>
    <w:rsid w:val="005B35C0"/>
    <w:rsid w:val="005B6DAC"/>
    <w:rsid w:val="00612AFA"/>
    <w:rsid w:val="00621978"/>
    <w:rsid w:val="00627F9C"/>
    <w:rsid w:val="006D786C"/>
    <w:rsid w:val="00735341"/>
    <w:rsid w:val="007A0B7D"/>
    <w:rsid w:val="007F325E"/>
    <w:rsid w:val="0080131A"/>
    <w:rsid w:val="00824994"/>
    <w:rsid w:val="0084549F"/>
    <w:rsid w:val="00845F09"/>
    <w:rsid w:val="008611DE"/>
    <w:rsid w:val="00870674"/>
    <w:rsid w:val="00875259"/>
    <w:rsid w:val="00893BB9"/>
    <w:rsid w:val="008976FE"/>
    <w:rsid w:val="008A6E96"/>
    <w:rsid w:val="008A7BCF"/>
    <w:rsid w:val="008C1DF5"/>
    <w:rsid w:val="008C4D58"/>
    <w:rsid w:val="008F26E9"/>
    <w:rsid w:val="008F79F4"/>
    <w:rsid w:val="0091097B"/>
    <w:rsid w:val="00932677"/>
    <w:rsid w:val="009368EF"/>
    <w:rsid w:val="00964C68"/>
    <w:rsid w:val="00966EA4"/>
    <w:rsid w:val="009804AE"/>
    <w:rsid w:val="009F0DDE"/>
    <w:rsid w:val="009F223D"/>
    <w:rsid w:val="009F6674"/>
    <w:rsid w:val="00A43605"/>
    <w:rsid w:val="00A80992"/>
    <w:rsid w:val="00AB593C"/>
    <w:rsid w:val="00AB5CAA"/>
    <w:rsid w:val="00AB611B"/>
    <w:rsid w:val="00AC25A3"/>
    <w:rsid w:val="00AC558E"/>
    <w:rsid w:val="00AF04C6"/>
    <w:rsid w:val="00B0622C"/>
    <w:rsid w:val="00B23090"/>
    <w:rsid w:val="00B42A3F"/>
    <w:rsid w:val="00BC21D9"/>
    <w:rsid w:val="00BF1274"/>
    <w:rsid w:val="00C22DDF"/>
    <w:rsid w:val="00C46913"/>
    <w:rsid w:val="00C70B82"/>
    <w:rsid w:val="00C81691"/>
    <w:rsid w:val="00C85413"/>
    <w:rsid w:val="00C95EC5"/>
    <w:rsid w:val="00CB398A"/>
    <w:rsid w:val="00CD1169"/>
    <w:rsid w:val="00CD5E98"/>
    <w:rsid w:val="00D24132"/>
    <w:rsid w:val="00D63D3A"/>
    <w:rsid w:val="00DA012F"/>
    <w:rsid w:val="00DE38D0"/>
    <w:rsid w:val="00E23B27"/>
    <w:rsid w:val="00E47B77"/>
    <w:rsid w:val="00E618F6"/>
    <w:rsid w:val="00EA4910"/>
    <w:rsid w:val="00EC4901"/>
    <w:rsid w:val="00ED0E18"/>
    <w:rsid w:val="00F42E7A"/>
    <w:rsid w:val="00F431C1"/>
    <w:rsid w:val="00F575D0"/>
    <w:rsid w:val="00F6126B"/>
    <w:rsid w:val="00F64425"/>
    <w:rsid w:val="00F7678B"/>
    <w:rsid w:val="00F827FD"/>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0B76CA-629F-4677-86F1-832B088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uiPriority w:val="99"/>
    <w:rsid w:val="00403488"/>
    <w:pPr>
      <w:jc w:val="both"/>
    </w:pPr>
    <w:rPr>
      <w:sz w:val="28"/>
      <w:szCs w:val="20"/>
    </w:rPr>
  </w:style>
  <w:style w:type="character" w:customStyle="1" w:styleId="22">
    <w:name w:val="Основной текст 2 Знак"/>
    <w:basedOn w:val="a0"/>
    <w:link w:val="21"/>
    <w:uiPriority w:val="99"/>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nhideWhenUsed/>
    <w:rsid w:val="00FB32FB"/>
    <w:pPr>
      <w:spacing w:after="120"/>
      <w:ind w:left="283"/>
    </w:pPr>
  </w:style>
  <w:style w:type="character" w:customStyle="1" w:styleId="a6">
    <w:name w:val="Основной текст с отступом Знак"/>
    <w:basedOn w:val="a0"/>
    <w:link w:val="a5"/>
    <w:rsid w:val="00FB32FB"/>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FB32FB"/>
    <w:pPr>
      <w:spacing w:after="120"/>
    </w:pPr>
  </w:style>
  <w:style w:type="character" w:customStyle="1" w:styleId="a8">
    <w:name w:val="Основной текст Знак"/>
    <w:basedOn w:val="a0"/>
    <w:link w:val="a7"/>
    <w:uiPriority w:val="99"/>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uiPriority w:val="99"/>
    <w:rsid w:val="00FB32FB"/>
    <w:pPr>
      <w:tabs>
        <w:tab w:val="center" w:pos="4153"/>
        <w:tab w:val="right" w:pos="8306"/>
      </w:tabs>
    </w:pPr>
    <w:rPr>
      <w:sz w:val="20"/>
      <w:szCs w:val="20"/>
    </w:rPr>
  </w:style>
  <w:style w:type="character" w:customStyle="1" w:styleId="ac">
    <w:name w:val="Верхний колонтитул Знак"/>
    <w:basedOn w:val="a0"/>
    <w:link w:val="ab"/>
    <w:uiPriority w:val="99"/>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uiPriority w:val="99"/>
    <w:rsid w:val="00FB32FB"/>
    <w:pPr>
      <w:ind w:firstLine="709"/>
      <w:jc w:val="both"/>
    </w:pPr>
    <w:rPr>
      <w:b/>
      <w:sz w:val="28"/>
      <w:szCs w:val="20"/>
    </w:rPr>
  </w:style>
  <w:style w:type="character" w:customStyle="1" w:styleId="32">
    <w:name w:val="Основной текст с отступом 3 Знак"/>
    <w:basedOn w:val="a0"/>
    <w:link w:val="31"/>
    <w:uiPriority w:val="99"/>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uiPriority w:val="99"/>
    <w:rsid w:val="00FB32FB"/>
    <w:pPr>
      <w:tabs>
        <w:tab w:val="center" w:pos="4677"/>
        <w:tab w:val="right" w:pos="9355"/>
      </w:tabs>
    </w:pPr>
    <w:rPr>
      <w:sz w:val="20"/>
      <w:szCs w:val="20"/>
    </w:rPr>
  </w:style>
  <w:style w:type="character" w:customStyle="1" w:styleId="af">
    <w:name w:val="Нижний колонтитул Знак"/>
    <w:basedOn w:val="a0"/>
    <w:link w:val="ae"/>
    <w:uiPriority w:val="99"/>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rsid w:val="00FB32FB"/>
    <w:rPr>
      <w:color w:val="0000FF"/>
      <w:u w:val="single"/>
    </w:rPr>
  </w:style>
  <w:style w:type="paragraph" w:customStyle="1" w:styleId="ConsPlusNonformat">
    <w:name w:val="ConsPlusNonformat"/>
    <w:uiPriority w:val="99"/>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uiPriority w:val="99"/>
    <w:rsid w:val="00FB32FB"/>
    <w:rPr>
      <w:rFonts w:ascii="Tahoma" w:hAnsi="Tahoma"/>
      <w:sz w:val="16"/>
      <w:szCs w:val="16"/>
      <w:lang w:val="x-none" w:eastAsia="x-none"/>
    </w:rPr>
  </w:style>
  <w:style w:type="character" w:customStyle="1" w:styleId="af4">
    <w:name w:val="Текст выноски Знак"/>
    <w:basedOn w:val="a0"/>
    <w:link w:val="af3"/>
    <w:uiPriority w:val="99"/>
    <w:rsid w:val="00FB32FB"/>
    <w:rPr>
      <w:rFonts w:ascii="Tahoma" w:eastAsia="Times New Roman" w:hAnsi="Tahoma" w:cs="Times New Roman"/>
      <w:sz w:val="16"/>
      <w:szCs w:val="16"/>
      <w:lang w:val="x-none" w:eastAsia="x-none"/>
    </w:rPr>
  </w:style>
  <w:style w:type="paragraph" w:styleId="af5">
    <w:name w:val="No Spacing"/>
    <w:uiPriority w:val="1"/>
    <w:qFormat/>
    <w:rsid w:val="00FB32FB"/>
    <w:pPr>
      <w:spacing w:after="0" w:line="240" w:lineRule="auto"/>
    </w:pPr>
    <w:rPr>
      <w:rFonts w:ascii="Calibri" w:eastAsia="Times New Roman" w:hAnsi="Calibri" w:cs="Times New Roman"/>
      <w:lang w:eastAsia="ru-RU"/>
    </w:rPr>
  </w:style>
  <w:style w:type="character" w:styleId="af6">
    <w:name w:val="Strong"/>
    <w:uiPriority w:val="22"/>
    <w:qFormat/>
    <w:rsid w:val="00FF6374"/>
    <w:rPr>
      <w:b/>
      <w:bCs/>
    </w:rPr>
  </w:style>
  <w:style w:type="paragraph" w:styleId="af7">
    <w:name w:val="List Paragraph"/>
    <w:basedOn w:val="a"/>
    <w:link w:val="af8"/>
    <w:uiPriority w:val="34"/>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uiPriority w:val="99"/>
    <w:semiHidden/>
    <w:unhideWhenUsed/>
    <w:rsid w:val="002D79F5"/>
    <w:rPr>
      <w:sz w:val="16"/>
      <w:szCs w:val="16"/>
    </w:rPr>
  </w:style>
  <w:style w:type="paragraph" w:styleId="afa">
    <w:name w:val="annotation text"/>
    <w:basedOn w:val="a"/>
    <w:link w:val="afb"/>
    <w:uiPriority w:val="99"/>
    <w:unhideWhenUsed/>
    <w:rsid w:val="002D79F5"/>
    <w:rPr>
      <w:sz w:val="20"/>
      <w:szCs w:val="20"/>
    </w:rPr>
  </w:style>
  <w:style w:type="character" w:customStyle="1" w:styleId="afb">
    <w:name w:val="Текст примечания Знак"/>
    <w:basedOn w:val="a0"/>
    <w:link w:val="afa"/>
    <w:uiPriority w:val="99"/>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semiHidden/>
    <w:unhideWhenUsed/>
    <w:rsid w:val="002D79F5"/>
    <w:rPr>
      <w:color w:val="800080"/>
      <w:u w:val="single"/>
    </w:rPr>
  </w:style>
  <w:style w:type="character" w:customStyle="1" w:styleId="afe">
    <w:name w:val="Гипертекстовая ссылка"/>
    <w:uiPriority w:val="99"/>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qFormat/>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uiPriority w:val="5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uiPriority w:val="99"/>
    <w:semiHidden/>
    <w:rsid w:val="00AC25A3"/>
    <w:pPr>
      <w:widowControl w:val="0"/>
    </w:pPr>
    <w:rPr>
      <w:b/>
      <w:bCs/>
      <w:lang w:val="en-US" w:eastAsia="en-US"/>
    </w:rPr>
  </w:style>
  <w:style w:type="character" w:customStyle="1" w:styleId="aff9">
    <w:name w:val="Тема примечания Знак"/>
    <w:basedOn w:val="afb"/>
    <w:link w:val="aff8"/>
    <w:uiPriority w:val="99"/>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qFormat/>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 w:type="paragraph" w:customStyle="1" w:styleId="ConsTitle">
    <w:name w:val="ConsTitle"/>
    <w:rsid w:val="001521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8">
    <w:name w:val="Основной текст (2)_"/>
    <w:link w:val="29"/>
    <w:rsid w:val="00152114"/>
    <w:rPr>
      <w:sz w:val="27"/>
      <w:szCs w:val="27"/>
      <w:shd w:val="clear" w:color="auto" w:fill="FFFFFF"/>
    </w:rPr>
  </w:style>
  <w:style w:type="paragraph" w:customStyle="1" w:styleId="29">
    <w:name w:val="Основной текст (2)"/>
    <w:basedOn w:val="a"/>
    <w:link w:val="28"/>
    <w:rsid w:val="00152114"/>
    <w:pPr>
      <w:shd w:val="clear" w:color="auto" w:fill="FFFFFF"/>
      <w:spacing w:before="540" w:after="60" w:line="0" w:lineRule="atLeast"/>
    </w:pPr>
    <w:rPr>
      <w:rFonts w:asciiTheme="minorHAnsi" w:eastAsiaTheme="minorHAnsi" w:hAnsiTheme="minorHAnsi" w:cstheme="minorBidi"/>
      <w:sz w:val="27"/>
      <w:szCs w:val="27"/>
      <w:lang w:eastAsia="en-US"/>
    </w:rPr>
  </w:style>
  <w:style w:type="character" w:customStyle="1" w:styleId="Absatz-Standardschriftart">
    <w:name w:val="Absatz-Standardschriftart"/>
    <w:rsid w:val="009F0DDE"/>
  </w:style>
  <w:style w:type="character" w:customStyle="1" w:styleId="WW-Absatz-Standardschriftart">
    <w:name w:val="WW-Absatz-Standardschriftart"/>
    <w:rsid w:val="009F0DDE"/>
  </w:style>
  <w:style w:type="character" w:customStyle="1" w:styleId="WW-Absatz-Standardschriftart1">
    <w:name w:val="WW-Absatz-Standardschriftart1"/>
    <w:rsid w:val="009F0DDE"/>
  </w:style>
  <w:style w:type="character" w:customStyle="1" w:styleId="WW-Absatz-Standardschriftart11">
    <w:name w:val="WW-Absatz-Standardschriftart11"/>
    <w:rsid w:val="009F0DDE"/>
  </w:style>
  <w:style w:type="character" w:customStyle="1" w:styleId="19">
    <w:name w:val="Основной шрифт абзаца1"/>
    <w:rsid w:val="009F0DDE"/>
  </w:style>
  <w:style w:type="paragraph" w:customStyle="1" w:styleId="afff">
    <w:name w:val="Заголовок"/>
    <w:basedOn w:val="a"/>
    <w:next w:val="a7"/>
    <w:rsid w:val="009F0DDE"/>
    <w:pPr>
      <w:keepNext/>
      <w:suppressAutoHyphens/>
      <w:spacing w:before="240" w:after="120"/>
    </w:pPr>
    <w:rPr>
      <w:rFonts w:ascii="Arial" w:eastAsia="Lucida Sans Unicode" w:hAnsi="Arial" w:cs="Tahoma"/>
      <w:sz w:val="28"/>
      <w:szCs w:val="28"/>
      <w:lang w:eastAsia="ar-SA"/>
    </w:rPr>
  </w:style>
  <w:style w:type="paragraph" w:styleId="afff0">
    <w:name w:val="List"/>
    <w:basedOn w:val="a7"/>
    <w:semiHidden/>
    <w:rsid w:val="009F0DDE"/>
    <w:pPr>
      <w:suppressAutoHyphens/>
      <w:spacing w:after="0"/>
      <w:jc w:val="both"/>
    </w:pPr>
    <w:rPr>
      <w:rFonts w:cs="Tahoma"/>
      <w:color w:val="000000"/>
      <w:sz w:val="28"/>
      <w:szCs w:val="20"/>
      <w:lang w:eastAsia="ar-SA"/>
    </w:rPr>
  </w:style>
  <w:style w:type="paragraph" w:customStyle="1" w:styleId="1a">
    <w:name w:val="Указатель1"/>
    <w:basedOn w:val="a"/>
    <w:rsid w:val="009F0DDE"/>
    <w:pPr>
      <w:suppressLineNumbers/>
      <w:suppressAutoHyphens/>
    </w:pPr>
    <w:rPr>
      <w:rFonts w:cs="Tahoma"/>
      <w:lang w:eastAsia="ar-SA"/>
    </w:rPr>
  </w:style>
  <w:style w:type="paragraph" w:customStyle="1" w:styleId="afff1">
    <w:name w:val="Содержимое таблицы"/>
    <w:basedOn w:val="a"/>
    <w:rsid w:val="009F0DDE"/>
    <w:pPr>
      <w:suppressLineNumbers/>
      <w:suppressAutoHyphens/>
    </w:pPr>
    <w:rPr>
      <w:lang w:eastAsia="ar-SA"/>
    </w:rPr>
  </w:style>
  <w:style w:type="paragraph" w:customStyle="1" w:styleId="afff2">
    <w:name w:val="Заголовок таблицы"/>
    <w:basedOn w:val="afff1"/>
    <w:rsid w:val="009F0DDE"/>
    <w:pPr>
      <w:jc w:val="center"/>
    </w:pPr>
    <w:rPr>
      <w:b/>
      <w:bCs/>
    </w:rPr>
  </w:style>
  <w:style w:type="character" w:customStyle="1" w:styleId="Bodytext2">
    <w:name w:val="Body text (2)_"/>
    <w:basedOn w:val="a0"/>
    <w:link w:val="Bodytext20"/>
    <w:rsid w:val="009F0DDE"/>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9F0DDE"/>
    <w:rPr>
      <w:rFonts w:ascii="Times New Roman" w:eastAsia="Times New Roman" w:hAnsi="Times New Roman" w:cs="Times New Roman"/>
      <w:spacing w:val="80"/>
      <w:sz w:val="28"/>
      <w:szCs w:val="28"/>
      <w:shd w:val="clear" w:color="auto" w:fill="FFFFFF"/>
    </w:rPr>
  </w:style>
  <w:style w:type="paragraph" w:customStyle="1" w:styleId="Bodytext20">
    <w:name w:val="Body text (2)"/>
    <w:basedOn w:val="a"/>
    <w:link w:val="Bodytext2"/>
    <w:rsid w:val="009F0DDE"/>
    <w:pPr>
      <w:widowControl w:val="0"/>
      <w:shd w:val="clear" w:color="auto" w:fill="FFFFFF"/>
      <w:spacing w:after="60" w:line="0" w:lineRule="atLeast"/>
      <w:jc w:val="center"/>
    </w:pPr>
    <w:rPr>
      <w:sz w:val="28"/>
      <w:szCs w:val="28"/>
      <w:lang w:eastAsia="en-US"/>
    </w:rPr>
  </w:style>
  <w:style w:type="paragraph" w:customStyle="1" w:styleId="Bodytext30">
    <w:name w:val="Body text (3)"/>
    <w:basedOn w:val="a"/>
    <w:link w:val="Bodytext3"/>
    <w:rsid w:val="009F0DDE"/>
    <w:pPr>
      <w:widowControl w:val="0"/>
      <w:shd w:val="clear" w:color="auto" w:fill="FFFFFF"/>
      <w:spacing w:before="480" w:after="480" w:line="0" w:lineRule="atLeast"/>
      <w:jc w:val="center"/>
    </w:pPr>
    <w:rPr>
      <w:spacing w:val="80"/>
      <w:sz w:val="28"/>
      <w:szCs w:val="28"/>
      <w:lang w:eastAsia="en-US"/>
    </w:rPr>
  </w:style>
  <w:style w:type="character" w:customStyle="1" w:styleId="Bodytext2Spacing3pt">
    <w:name w:val="Body text (2) + Spacing 3 pt"/>
    <w:basedOn w:val="Bodytext2"/>
    <w:rsid w:val="009F0DD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character" w:customStyle="1" w:styleId="Heading1">
    <w:name w:val="Heading #1_"/>
    <w:basedOn w:val="a0"/>
    <w:link w:val="Heading10"/>
    <w:rsid w:val="009F0DDE"/>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9F0DDE"/>
    <w:pPr>
      <w:widowControl w:val="0"/>
      <w:shd w:val="clear" w:color="auto" w:fill="FFFFFF"/>
      <w:spacing w:before="300" w:after="300" w:line="0" w:lineRule="atLeast"/>
      <w:outlineLvl w:val="0"/>
    </w:pPr>
    <w:rPr>
      <w:b/>
      <w:bCs/>
      <w:sz w:val="28"/>
      <w:szCs w:val="28"/>
      <w:lang w:eastAsia="en-US"/>
    </w:rPr>
  </w:style>
  <w:style w:type="character" w:customStyle="1" w:styleId="Bodytext2Bold">
    <w:name w:val="Body text (2) + Bold"/>
    <w:basedOn w:val="Bodytext2"/>
    <w:rsid w:val="009F0D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
    <w:name w:val="Body text_"/>
    <w:basedOn w:val="a0"/>
    <w:locked/>
    <w:rsid w:val="009F0DDE"/>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9F0DDE"/>
    <w:rPr>
      <w:rFonts w:ascii="Times New Roman" w:eastAsia="Times New Roman" w:hAnsi="Times New Roman" w:cs="Times New Roman"/>
      <w:sz w:val="27"/>
      <w:szCs w:val="27"/>
      <w:shd w:val="clear" w:color="auto" w:fill="FFFFFF"/>
    </w:rPr>
  </w:style>
  <w:style w:type="paragraph" w:customStyle="1" w:styleId="2a">
    <w:name w:val="Основной текст2"/>
    <w:basedOn w:val="a"/>
    <w:rsid w:val="009F0DDE"/>
    <w:pPr>
      <w:shd w:val="clear" w:color="auto" w:fill="FFFFFF"/>
      <w:spacing w:after="360" w:line="0" w:lineRule="atLeast"/>
      <w:ind w:hanging="480"/>
      <w:jc w:val="center"/>
    </w:pPr>
    <w:rPr>
      <w:color w:val="000000"/>
      <w:sz w:val="27"/>
      <w:szCs w:val="27"/>
    </w:rPr>
  </w:style>
  <w:style w:type="paragraph" w:customStyle="1" w:styleId="Heading20">
    <w:name w:val="Heading #2"/>
    <w:basedOn w:val="a"/>
    <w:link w:val="Heading2"/>
    <w:rsid w:val="009F0DDE"/>
    <w:pPr>
      <w:shd w:val="clear" w:color="auto" w:fill="FFFFFF"/>
      <w:spacing w:before="300" w:after="60" w:line="0" w:lineRule="atLeast"/>
      <w:jc w:val="both"/>
      <w:outlineLvl w:val="1"/>
    </w:pPr>
    <w:rPr>
      <w:sz w:val="27"/>
      <w:szCs w:val="27"/>
      <w:lang w:eastAsia="en-US"/>
    </w:rPr>
  </w:style>
  <w:style w:type="character" w:customStyle="1" w:styleId="Bodytext4">
    <w:name w:val="Body text (4)_"/>
    <w:basedOn w:val="a0"/>
    <w:link w:val="Bodytext40"/>
    <w:rsid w:val="009F0DDE"/>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9F0DDE"/>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9F0DDE"/>
    <w:pPr>
      <w:shd w:val="clear" w:color="auto" w:fill="FFFFFF"/>
      <w:spacing w:after="360" w:line="0" w:lineRule="atLeast"/>
    </w:pPr>
    <w:rPr>
      <w:sz w:val="27"/>
      <w:szCs w:val="27"/>
      <w:lang w:eastAsia="en-US"/>
    </w:rPr>
  </w:style>
  <w:style w:type="character" w:customStyle="1" w:styleId="52">
    <w:name w:val="Основной текст (5)_"/>
    <w:link w:val="53"/>
    <w:rsid w:val="00100E32"/>
    <w:rPr>
      <w:rFonts w:ascii="Times New Roman" w:eastAsia="Times New Roman" w:hAnsi="Times New Roman" w:cs="Times New Roman"/>
      <w:sz w:val="16"/>
      <w:szCs w:val="16"/>
      <w:shd w:val="clear" w:color="auto" w:fill="FFFFFF"/>
    </w:rPr>
  </w:style>
  <w:style w:type="paragraph" w:customStyle="1" w:styleId="53">
    <w:name w:val="Основной текст (5)"/>
    <w:basedOn w:val="a"/>
    <w:link w:val="52"/>
    <w:rsid w:val="00100E32"/>
    <w:pPr>
      <w:widowControl w:val="0"/>
      <w:shd w:val="clear" w:color="auto" w:fill="FFFFFF"/>
      <w:spacing w:before="480" w:after="720" w:line="0" w:lineRule="atLeast"/>
      <w:ind w:hanging="1400"/>
      <w:jc w:val="center"/>
    </w:pPr>
    <w:rPr>
      <w:sz w:val="16"/>
      <w:szCs w:val="16"/>
      <w:lang w:eastAsia="en-US"/>
    </w:rPr>
  </w:style>
  <w:style w:type="numbering" w:customStyle="1" w:styleId="36">
    <w:name w:val="Нет списка3"/>
    <w:next w:val="a2"/>
    <w:uiPriority w:val="99"/>
    <w:semiHidden/>
    <w:unhideWhenUsed/>
    <w:rsid w:val="00F64425"/>
  </w:style>
  <w:style w:type="paragraph" w:customStyle="1" w:styleId="2b">
    <w:name w:val="Обычный2"/>
    <w:rsid w:val="008C4D5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3">
    <w:name w:val="Знак Знак"/>
    <w:basedOn w:val="a"/>
    <w:rsid w:val="008C4D58"/>
    <w:pPr>
      <w:spacing w:after="160" w:line="240" w:lineRule="exact"/>
      <w:ind w:firstLine="567"/>
      <w:jc w:val="both"/>
    </w:pPr>
    <w:rPr>
      <w:rFonts w:ascii="Verdana" w:hAnsi="Verdana"/>
      <w:sz w:val="28"/>
      <w:lang w:val="en-US" w:eastAsia="en-US"/>
    </w:rPr>
  </w:style>
  <w:style w:type="character" w:customStyle="1" w:styleId="2c">
    <w:name w:val="Гиперссылка2"/>
    <w:rsid w:val="008C4D58"/>
  </w:style>
  <w:style w:type="paragraph" w:customStyle="1" w:styleId="2d">
    <w:name w:val="Название2"/>
    <w:basedOn w:val="a"/>
    <w:rsid w:val="008C4D58"/>
    <w:pPr>
      <w:spacing w:before="100" w:beforeAutospacing="1" w:after="100" w:afterAutospacing="1"/>
    </w:pPr>
  </w:style>
  <w:style w:type="numbering" w:customStyle="1" w:styleId="41">
    <w:name w:val="Нет списка4"/>
    <w:next w:val="a2"/>
    <w:semiHidden/>
    <w:rsid w:val="00CB398A"/>
  </w:style>
  <w:style w:type="paragraph" w:customStyle="1" w:styleId="37">
    <w:name w:val="Обычный3"/>
    <w:rsid w:val="00CB398A"/>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
    <w:rsid w:val="00CB398A"/>
    <w:pPr>
      <w:spacing w:after="160" w:line="240" w:lineRule="exact"/>
      <w:ind w:firstLine="567"/>
      <w:jc w:val="both"/>
    </w:pPr>
    <w:rPr>
      <w:rFonts w:ascii="Verdana" w:hAnsi="Verdana"/>
      <w:sz w:val="28"/>
      <w:lang w:val="en-US" w:eastAsia="en-US"/>
    </w:rPr>
  </w:style>
  <w:style w:type="character" w:customStyle="1" w:styleId="38">
    <w:name w:val="Гиперссылка3"/>
    <w:rsid w:val="00CB398A"/>
  </w:style>
  <w:style w:type="paragraph" w:customStyle="1" w:styleId="39">
    <w:name w:val="Название3"/>
    <w:basedOn w:val="a"/>
    <w:rsid w:val="00CB398A"/>
    <w:pPr>
      <w:spacing w:before="100" w:beforeAutospacing="1" w:after="100" w:afterAutospacing="1"/>
    </w:pPr>
  </w:style>
  <w:style w:type="table" w:customStyle="1" w:styleId="3a">
    <w:name w:val="Сетка таблицы3"/>
    <w:basedOn w:val="a1"/>
    <w:next w:val="aff4"/>
    <w:uiPriority w:val="59"/>
    <w:rsid w:val="000E10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063AB0"/>
  </w:style>
  <w:style w:type="paragraph" w:styleId="HTML0">
    <w:name w:val="HTML Preformatted"/>
    <w:basedOn w:val="a"/>
    <w:link w:val="HTML1"/>
    <w:semiHidden/>
    <w:rsid w:val="00511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1">
    <w:name w:val="Стандартный HTML Знак"/>
    <w:basedOn w:val="a0"/>
    <w:link w:val="HTML0"/>
    <w:semiHidden/>
    <w:rsid w:val="00511FED"/>
    <w:rPr>
      <w:rFonts w:ascii="Courier New" w:eastAsia="Times New Roman" w:hAnsi="Courier New" w:cs="Times New Roman"/>
      <w:sz w:val="20"/>
      <w:szCs w:val="20"/>
      <w:lang w:val="x-none" w:eastAsia="x-none"/>
    </w:rPr>
  </w:style>
  <w:style w:type="paragraph" w:customStyle="1" w:styleId="1b">
    <w:name w:val="Знак Знак1 Знак Знак Знак Знак Знак"/>
    <w:basedOn w:val="a"/>
    <w:rsid w:val="00511FED"/>
    <w:pPr>
      <w:spacing w:after="160" w:line="240" w:lineRule="exact"/>
    </w:pPr>
    <w:rPr>
      <w:rFonts w:ascii="Arial" w:hAnsi="Arial" w:cs="Arial"/>
      <w:sz w:val="20"/>
      <w:szCs w:val="20"/>
      <w:lang w:val="en-US" w:eastAsia="en-US"/>
    </w:rPr>
  </w:style>
  <w:style w:type="paragraph" w:customStyle="1" w:styleId="afff5">
    <w:name w:val="Прижатый влево"/>
    <w:basedOn w:val="a"/>
    <w:next w:val="a"/>
    <w:uiPriority w:val="99"/>
    <w:rsid w:val="00511FED"/>
    <w:pPr>
      <w:autoSpaceDE w:val="0"/>
      <w:autoSpaceDN w:val="0"/>
      <w:adjustRightInd w:val="0"/>
    </w:pPr>
    <w:rPr>
      <w:rFonts w:ascii="Arial" w:eastAsia="SimSun" w:hAnsi="Arial"/>
      <w:lang w:eastAsia="zh-CN"/>
    </w:rPr>
  </w:style>
  <w:style w:type="paragraph" w:customStyle="1" w:styleId="western">
    <w:name w:val="western"/>
    <w:basedOn w:val="a"/>
    <w:rsid w:val="00511FED"/>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511FED"/>
  </w:style>
  <w:style w:type="paragraph" w:customStyle="1" w:styleId="1c">
    <w:name w:val="нум список 1"/>
    <w:basedOn w:val="a"/>
    <w:rsid w:val="00511FED"/>
    <w:pPr>
      <w:tabs>
        <w:tab w:val="left" w:pos="360"/>
      </w:tabs>
      <w:suppressAutoHyphens/>
      <w:spacing w:before="120" w:after="120"/>
      <w:jc w:val="both"/>
    </w:pPr>
    <w:rPr>
      <w:kern w:val="1"/>
      <w:szCs w:val="20"/>
      <w:lang w:eastAsia="ar-SA"/>
    </w:rPr>
  </w:style>
  <w:style w:type="paragraph" w:customStyle="1" w:styleId="55">
    <w:name w:val="Знак Знак5 Знак Знак Знак Знак"/>
    <w:basedOn w:val="a"/>
    <w:rsid w:val="00511FED"/>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511FED"/>
    <w:pPr>
      <w:suppressAutoHyphens/>
      <w:autoSpaceDE w:val="0"/>
      <w:ind w:firstLine="540"/>
      <w:jc w:val="center"/>
    </w:pPr>
    <w:rPr>
      <w:sz w:val="28"/>
      <w:lang w:eastAsia="ar-SA"/>
    </w:rPr>
  </w:style>
  <w:style w:type="paragraph" w:customStyle="1" w:styleId="afff6">
    <w:name w:val="Знак"/>
    <w:basedOn w:val="a"/>
    <w:rsid w:val="00511FED"/>
    <w:pPr>
      <w:spacing w:after="160" w:line="240" w:lineRule="exact"/>
    </w:pPr>
    <w:rPr>
      <w:rFonts w:ascii="Verdana" w:hAnsi="Verdana" w:cs="Verdana"/>
      <w:sz w:val="20"/>
      <w:szCs w:val="20"/>
      <w:lang w:val="en-US" w:eastAsia="en-US"/>
    </w:rPr>
  </w:style>
  <w:style w:type="character" w:customStyle="1" w:styleId="apple-converted-space">
    <w:name w:val="apple-converted-space"/>
    <w:rsid w:val="00511FED"/>
  </w:style>
  <w:style w:type="paragraph" w:customStyle="1" w:styleId="afff7">
    <w:name w:val="Комментарий"/>
    <w:basedOn w:val="a"/>
    <w:next w:val="a"/>
    <w:uiPriority w:val="99"/>
    <w:rsid w:val="00511FED"/>
    <w:pPr>
      <w:autoSpaceDE w:val="0"/>
      <w:autoSpaceDN w:val="0"/>
      <w:adjustRightInd w:val="0"/>
      <w:spacing w:before="75"/>
      <w:jc w:val="both"/>
    </w:pPr>
    <w:rPr>
      <w:rFonts w:ascii="Arial" w:hAnsi="Arial" w:cs="Arial"/>
      <w:color w:val="353842"/>
      <w:shd w:val="clear" w:color="auto" w:fill="F0F0F0"/>
    </w:rPr>
  </w:style>
  <w:style w:type="paragraph" w:customStyle="1" w:styleId="afff8">
    <w:name w:val="Информация об изменениях документа"/>
    <w:basedOn w:val="afff7"/>
    <w:next w:val="a"/>
    <w:uiPriority w:val="99"/>
    <w:rsid w:val="00511FED"/>
    <w:pPr>
      <w:spacing w:before="0"/>
    </w:pPr>
    <w:rPr>
      <w:i/>
      <w:iCs/>
    </w:rPr>
  </w:style>
  <w:style w:type="character" w:customStyle="1" w:styleId="afff9">
    <w:name w:val="Цветовое выделение"/>
    <w:uiPriority w:val="99"/>
    <w:rsid w:val="00511FED"/>
    <w:rPr>
      <w:b/>
      <w:bCs/>
      <w:color w:val="26282F"/>
      <w:sz w:val="26"/>
      <w:szCs w:val="26"/>
    </w:rPr>
  </w:style>
  <w:style w:type="paragraph" w:customStyle="1" w:styleId="afffa">
    <w:name w:val="Нормальный (таблица)"/>
    <w:basedOn w:val="a"/>
    <w:next w:val="a"/>
    <w:uiPriority w:val="99"/>
    <w:rsid w:val="00511FED"/>
    <w:pPr>
      <w:autoSpaceDE w:val="0"/>
      <w:autoSpaceDN w:val="0"/>
      <w:adjustRightInd w:val="0"/>
      <w:jc w:val="both"/>
    </w:pPr>
    <w:rPr>
      <w:rFonts w:ascii="Arial" w:eastAsia="Calibri" w:hAnsi="Arial" w:cs="Arial"/>
      <w:lang w:eastAsia="en-US"/>
    </w:rPr>
  </w:style>
  <w:style w:type="character" w:customStyle="1" w:styleId="FontStyle26">
    <w:name w:val="Font Style26"/>
    <w:rsid w:val="00511FED"/>
    <w:rPr>
      <w:rFonts w:ascii="Times New Roman" w:hAnsi="Times New Roman" w:cs="Times New Roman"/>
      <w:sz w:val="24"/>
      <w:szCs w:val="24"/>
    </w:rPr>
  </w:style>
  <w:style w:type="paragraph" w:customStyle="1" w:styleId="afffb">
    <w:name w:val="Заголовок статьи"/>
    <w:basedOn w:val="a"/>
    <w:next w:val="a"/>
    <w:uiPriority w:val="99"/>
    <w:rsid w:val="00511FED"/>
    <w:pPr>
      <w:autoSpaceDE w:val="0"/>
      <w:autoSpaceDN w:val="0"/>
      <w:adjustRightInd w:val="0"/>
      <w:ind w:left="1612" w:hanging="892"/>
      <w:jc w:val="both"/>
    </w:pPr>
    <w:rPr>
      <w:rFonts w:ascii="Arial" w:hAnsi="Arial" w:cs="Arial"/>
    </w:rPr>
  </w:style>
  <w:style w:type="paragraph" w:customStyle="1" w:styleId="1d">
    <w:name w:val="Знак Знак Знак1 Знак"/>
    <w:basedOn w:val="a"/>
    <w:rsid w:val="00511FED"/>
    <w:pPr>
      <w:spacing w:before="100" w:beforeAutospacing="1" w:after="100" w:afterAutospacing="1"/>
    </w:pPr>
    <w:rPr>
      <w:rFonts w:ascii="Tahoma" w:hAnsi="Tahoma"/>
      <w:sz w:val="20"/>
      <w:szCs w:val="20"/>
      <w:lang w:val="en-US" w:eastAsia="en-US"/>
    </w:rPr>
  </w:style>
  <w:style w:type="paragraph" w:customStyle="1" w:styleId="Default">
    <w:name w:val="Default"/>
    <w:rsid w:val="00511F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511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FE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42">
    <w:name w:val="Обычный4"/>
    <w:rsid w:val="008F26E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c">
    <w:name w:val="Знак Знак"/>
    <w:basedOn w:val="a"/>
    <w:rsid w:val="008F26E9"/>
    <w:pPr>
      <w:spacing w:after="160" w:line="240" w:lineRule="exact"/>
      <w:ind w:firstLine="567"/>
      <w:jc w:val="both"/>
    </w:pPr>
    <w:rPr>
      <w:rFonts w:ascii="Verdana" w:hAnsi="Verdana"/>
      <w:sz w:val="28"/>
      <w:lang w:val="en-US" w:eastAsia="en-US"/>
    </w:rPr>
  </w:style>
  <w:style w:type="character" w:customStyle="1" w:styleId="43">
    <w:name w:val="Гиперссылка4"/>
    <w:rsid w:val="008F26E9"/>
  </w:style>
  <w:style w:type="paragraph" w:customStyle="1" w:styleId="44">
    <w:name w:val="Название4"/>
    <w:basedOn w:val="a"/>
    <w:rsid w:val="008F26E9"/>
    <w:pPr>
      <w:spacing w:before="100" w:beforeAutospacing="1" w:after="100" w:afterAutospacing="1"/>
    </w:pPr>
  </w:style>
  <w:style w:type="character" w:customStyle="1" w:styleId="ConsPlusNormal0">
    <w:name w:val="ConsPlusNormal Знак"/>
    <w:link w:val="ConsPlusNormal"/>
    <w:locked/>
    <w:rsid w:val="00F42E7A"/>
    <w:rPr>
      <w:rFonts w:ascii="Times New Roman" w:eastAsia="Times New Roman" w:hAnsi="Times New Roman" w:cs="Times New Roman"/>
      <w:sz w:val="24"/>
      <w:szCs w:val="24"/>
      <w:lang w:eastAsia="ru-RU"/>
    </w:rPr>
  </w:style>
  <w:style w:type="character" w:customStyle="1" w:styleId="st">
    <w:name w:val="st"/>
    <w:basedOn w:val="a0"/>
    <w:rsid w:val="00870674"/>
  </w:style>
  <w:style w:type="paragraph" w:customStyle="1" w:styleId="45">
    <w:name w:val="Основной текст (4)"/>
    <w:basedOn w:val="a"/>
    <w:qFormat/>
    <w:rsid w:val="00870674"/>
    <w:pPr>
      <w:shd w:val="clear" w:color="auto" w:fill="FFFFFF"/>
      <w:spacing w:line="298" w:lineRule="exact"/>
      <w:ind w:firstLine="680"/>
      <w:jc w:val="both"/>
    </w:pPr>
    <w:rPr>
      <w:lang w:eastAsia="zh-CN"/>
    </w:rPr>
  </w:style>
  <w:style w:type="paragraph" w:customStyle="1" w:styleId="docdata">
    <w:name w:val="docdata"/>
    <w:aliases w:val="docy,v5,1244,bqiaagaaeyqcaaagiaiaaapqawaabfgdaaaaaaaaaaaaaaaaaaaaaaaaaaaaaaaaaaaaaaaaaaaaaaaaaaaaaaaaaaaaaaaaaaaaaaaaaaaaaaaaaaaaaaaaaaaaaaaaaaaaaaaaaaaaaaaaaaaaaaaaaaaaaaaaaaaaaaaaaaaaaaaaaaaaaaaaaaaaaaaaaaaaaaaaaaaaaaaaaaaaaaaaaaaaaaaaaaaaaaaa"/>
    <w:basedOn w:val="a"/>
    <w:rsid w:val="00870674"/>
    <w:pPr>
      <w:spacing w:before="100" w:beforeAutospacing="1" w:after="100" w:afterAutospacing="1"/>
    </w:pPr>
  </w:style>
  <w:style w:type="character" w:customStyle="1" w:styleId="1231">
    <w:name w:val="1231"/>
    <w:aliases w:val="bqiaagaaeyqcaaagiaiaaapdawaabesdaaaaaaaaaaaaaaaaaaaaaaaaaaaaaaaaaaaaaaaaaaaaaaaaaaaaaaaaaaaaaaaaaaaaaaaaaaaaaaaaaaaaaaaaaaaaaaaaaaaaaaaaaaaaaaaaaaaaaaaaaaaaaaaaaaaaaaaaaaaaaaaaaaaaaaaaaaaaaaaaaaaaaaaaaaaaaaaaaaaaaaaaaaaaaaaaaaaaaaaa"/>
    <w:basedOn w:val="a0"/>
    <w:rsid w:val="00870674"/>
  </w:style>
  <w:style w:type="paragraph" w:styleId="HTML2">
    <w:name w:val="HTML Address"/>
    <w:basedOn w:val="a"/>
    <w:link w:val="HTML3"/>
    <w:rsid w:val="008611DE"/>
    <w:rPr>
      <w:i/>
      <w:iCs/>
    </w:rPr>
  </w:style>
  <w:style w:type="character" w:customStyle="1" w:styleId="HTML3">
    <w:name w:val="Адрес HTML Знак"/>
    <w:basedOn w:val="a0"/>
    <w:link w:val="HTML2"/>
    <w:rsid w:val="008611DE"/>
    <w:rPr>
      <w:rFonts w:ascii="Times New Roman" w:eastAsia="Times New Roman" w:hAnsi="Times New Roman" w:cs="Times New Roman"/>
      <w:i/>
      <w:iCs/>
      <w:sz w:val="24"/>
      <w:szCs w:val="24"/>
      <w:lang w:eastAsia="ru-RU"/>
    </w:rPr>
  </w:style>
  <w:style w:type="character" w:customStyle="1" w:styleId="1e">
    <w:name w:val="Знак примечания1"/>
    <w:rsid w:val="005402AC"/>
    <w:rPr>
      <w:sz w:val="16"/>
      <w:szCs w:val="16"/>
    </w:rPr>
  </w:style>
  <w:style w:type="character" w:customStyle="1" w:styleId="grame">
    <w:name w:val="grame"/>
    <w:basedOn w:val="a0"/>
    <w:rsid w:val="005402AC"/>
  </w:style>
  <w:style w:type="paragraph" w:customStyle="1" w:styleId="heading">
    <w:name w:val="heading"/>
    <w:basedOn w:val="a"/>
    <w:rsid w:val="005402AC"/>
    <w:pPr>
      <w:spacing w:before="100" w:beforeAutospacing="1" w:after="100" w:afterAutospacing="1"/>
    </w:pPr>
  </w:style>
  <w:style w:type="character" w:customStyle="1" w:styleId="fontstyle01">
    <w:name w:val="fontstyle01"/>
    <w:basedOn w:val="a0"/>
    <w:rsid w:val="0016141A"/>
    <w:rPr>
      <w:rFonts w:ascii="Calibri-Bold" w:hAnsi="Calibri-Bold" w:hint="default"/>
      <w:b/>
      <w:bCs/>
      <w:i w:val="0"/>
      <w:iCs w:val="0"/>
      <w:color w:val="C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3233">
      <w:bodyDiv w:val="1"/>
      <w:marLeft w:val="0"/>
      <w:marRight w:val="0"/>
      <w:marTop w:val="0"/>
      <w:marBottom w:val="0"/>
      <w:divBdr>
        <w:top w:val="none" w:sz="0" w:space="0" w:color="auto"/>
        <w:left w:val="none" w:sz="0" w:space="0" w:color="auto"/>
        <w:bottom w:val="none" w:sz="0" w:space="0" w:color="auto"/>
        <w:right w:val="none" w:sz="0" w:space="0" w:color="auto"/>
      </w:divBdr>
    </w:div>
    <w:div w:id="1077674577">
      <w:bodyDiv w:val="1"/>
      <w:marLeft w:val="0"/>
      <w:marRight w:val="0"/>
      <w:marTop w:val="0"/>
      <w:marBottom w:val="0"/>
      <w:divBdr>
        <w:top w:val="none" w:sz="0" w:space="0" w:color="auto"/>
        <w:left w:val="none" w:sz="0" w:space="0" w:color="auto"/>
        <w:bottom w:val="none" w:sz="0" w:space="0" w:color="auto"/>
        <w:right w:val="none" w:sz="0" w:space="0" w:color="auto"/>
      </w:divBdr>
    </w:div>
    <w:div w:id="1455293156">
      <w:bodyDiv w:val="1"/>
      <w:marLeft w:val="0"/>
      <w:marRight w:val="0"/>
      <w:marTop w:val="0"/>
      <w:marBottom w:val="0"/>
      <w:divBdr>
        <w:top w:val="none" w:sz="0" w:space="0" w:color="auto"/>
        <w:left w:val="none" w:sz="0" w:space="0" w:color="auto"/>
        <w:bottom w:val="none" w:sz="0" w:space="0" w:color="auto"/>
        <w:right w:val="none" w:sz="0" w:space="0" w:color="auto"/>
      </w:divBdr>
    </w:div>
    <w:div w:id="1489400735">
      <w:bodyDiv w:val="1"/>
      <w:marLeft w:val="0"/>
      <w:marRight w:val="0"/>
      <w:marTop w:val="0"/>
      <w:marBottom w:val="0"/>
      <w:divBdr>
        <w:top w:val="none" w:sz="0" w:space="0" w:color="auto"/>
        <w:left w:val="none" w:sz="0" w:space="0" w:color="auto"/>
        <w:bottom w:val="none" w:sz="0" w:space="0" w:color="auto"/>
        <w:right w:val="none" w:sz="0" w:space="0" w:color="auto"/>
      </w:divBdr>
    </w:div>
    <w:div w:id="1774476671">
      <w:bodyDiv w:val="1"/>
      <w:marLeft w:val="0"/>
      <w:marRight w:val="0"/>
      <w:marTop w:val="0"/>
      <w:marBottom w:val="0"/>
      <w:divBdr>
        <w:top w:val="none" w:sz="0" w:space="0" w:color="auto"/>
        <w:left w:val="none" w:sz="0" w:space="0" w:color="auto"/>
        <w:bottom w:val="none" w:sz="0" w:space="0" w:color="auto"/>
        <w:right w:val="none" w:sz="0" w:space="0" w:color="auto"/>
      </w:divBdr>
    </w:div>
    <w:div w:id="18833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kalmanka22.ru/?id_razd=586" TargetMode="External"/><Relationship Id="rId13" Type="http://schemas.openxmlformats.org/officeDocument/2006/relationships/hyperlink" Target="https://ust-kalmanka22.ru/?id_razd=591" TargetMode="External"/><Relationship Id="rId18" Type="http://schemas.openxmlformats.org/officeDocument/2006/relationships/hyperlink" Target="https://ust-kalmanka22.ru/?id_razd=59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t-kalmanka22.ru/?id_razd=599" TargetMode="External"/><Relationship Id="rId7" Type="http://schemas.openxmlformats.org/officeDocument/2006/relationships/endnotes" Target="endnotes.xml"/><Relationship Id="rId12" Type="http://schemas.openxmlformats.org/officeDocument/2006/relationships/hyperlink" Target="https://ust-kalmanka22.ru/?id_razd=590" TargetMode="External"/><Relationship Id="rId17" Type="http://schemas.openxmlformats.org/officeDocument/2006/relationships/hyperlink" Target="https://ust-kalmanka22.ru/?id_razd=59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t-kalmanka22.ru/?id_razd=594" TargetMode="External"/><Relationship Id="rId20" Type="http://schemas.openxmlformats.org/officeDocument/2006/relationships/hyperlink" Target="https://ust-kalmanka22.ru/?id_razd=5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almanka22.ru/?id_razd=5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st-kalmanka22.ru/?id_razd=593" TargetMode="External"/><Relationship Id="rId23" Type="http://schemas.openxmlformats.org/officeDocument/2006/relationships/hyperlink" Target="https://ust-kalmanka22.ru/?id_razd=601" TargetMode="External"/><Relationship Id="rId10" Type="http://schemas.openxmlformats.org/officeDocument/2006/relationships/hyperlink" Target="https://ust-kalmanka22.ru/?id_razd=588" TargetMode="External"/><Relationship Id="rId19" Type="http://schemas.openxmlformats.org/officeDocument/2006/relationships/hyperlink" Target="https://ust-kalmanka22.ru/?id_razd=597" TargetMode="External"/><Relationship Id="rId4" Type="http://schemas.openxmlformats.org/officeDocument/2006/relationships/settings" Target="settings.xml"/><Relationship Id="rId9" Type="http://schemas.openxmlformats.org/officeDocument/2006/relationships/hyperlink" Target="https://ust-kalmanka22.ru/?id_razd=587" TargetMode="External"/><Relationship Id="rId14" Type="http://schemas.openxmlformats.org/officeDocument/2006/relationships/hyperlink" Target="https://ust-kalmanka22.ru/?id_razd=592" TargetMode="External"/><Relationship Id="rId22" Type="http://schemas.openxmlformats.org/officeDocument/2006/relationships/hyperlink" Target="https://ust-kalmanka22.ru/?id_razd=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9970-2EF6-4D36-B8B4-1E37A797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4155</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3</cp:revision>
  <cp:lastPrinted>2024-10-08T08:45:00Z</cp:lastPrinted>
  <dcterms:created xsi:type="dcterms:W3CDTF">2024-12-03T02:22:00Z</dcterms:created>
  <dcterms:modified xsi:type="dcterms:W3CDTF">2024-12-03T02:22:00Z</dcterms:modified>
</cp:coreProperties>
</file>